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DE" w:rsidRDefault="00647FDE"/>
    <w:tbl>
      <w:tblPr>
        <w:tblStyle w:val="Tabelacomgrade"/>
        <w:tblW w:w="10206" w:type="dxa"/>
        <w:tblInd w:w="-1026" w:type="dxa"/>
        <w:tblLook w:val="04A0"/>
      </w:tblPr>
      <w:tblGrid>
        <w:gridCol w:w="3427"/>
        <w:gridCol w:w="965"/>
        <w:gridCol w:w="4539"/>
        <w:gridCol w:w="1275"/>
      </w:tblGrid>
      <w:tr w:rsidR="00F76B83" w:rsidTr="00DD7D22">
        <w:trPr>
          <w:trHeight w:val="943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 w:rsidRPr="00952318">
              <w:rPr>
                <w:b/>
                <w:sz w:val="28"/>
                <w:szCs w:val="28"/>
              </w:rPr>
              <w:t>BOLSAS DO PROUNI</w:t>
            </w:r>
            <w:r>
              <w:rPr>
                <w:b/>
                <w:sz w:val="28"/>
                <w:szCs w:val="28"/>
              </w:rPr>
              <w:t xml:space="preserve"> 2013/2</w:t>
            </w:r>
          </w:p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Universidade do Extremo Sul Catarinense – UNESC</w:t>
            </w:r>
          </w:p>
          <w:p w:rsidR="00F76B83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 Reitoria do Ensino de Graduação- PROGRAD</w:t>
            </w:r>
          </w:p>
          <w:p w:rsidR="00F76B83" w:rsidRPr="00952318" w:rsidRDefault="00F76B83" w:rsidP="00C539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Coordenadoria de Politicas de Atenção ao Estudante - CPAE</w:t>
            </w:r>
          </w:p>
        </w:tc>
      </w:tr>
      <w:tr w:rsidR="00F76B83" w:rsidTr="00F76B83">
        <w:trPr>
          <w:trHeight w:val="1021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DO </w:t>
            </w:r>
            <w:r w:rsidRPr="00952318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TURNO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 w:rsidRPr="00952318">
              <w:rPr>
                <w:b/>
                <w:sz w:val="24"/>
                <w:szCs w:val="24"/>
              </w:rPr>
              <w:t>BOLSAS INTEGRAIS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952318" w:rsidRDefault="00F76B83" w:rsidP="00C53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F76B83" w:rsidTr="00F76B83">
        <w:trPr>
          <w:trHeight w:val="122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(34757)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1227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ADMINISTRAÇÃO/COMÉRCIO EXTERIOR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(80284)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rPr>
                <w:sz w:val="24"/>
                <w:szCs w:val="24"/>
              </w:rPr>
            </w:pPr>
          </w:p>
          <w:p w:rsidR="00F76B83" w:rsidRPr="00AC631C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ARQUITETURA E URBANISMO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(64975)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VISUAIS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(119214)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BIOMEDICINA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(150160)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DA COMPUTAÇÃO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BIOLÓGICAS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(19443)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CONTÁBEIS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(9899)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CIÊNCIAS ECONÔMICAS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(17936)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(17936)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(9892)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FÍSICA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(69430)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ENFERMAGEM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(58337)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AMBIENTAL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(20313)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CIVIL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(201314)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ENGENHARIA CIVIL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(201314)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DE PRODUÇÃO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(150162)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MECÂNICA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(1179343)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ENGENHARIA QUÍMICA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(101463)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FARMÁCIA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(21891)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FISIOTERAPIA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(19444)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COMERCIAL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(115189)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RECURSOS HUMANOS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(73289)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GESTÃO FINANCEIRA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(1152085)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(38071)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ODONTOLOGIA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(1152083)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Pr="00E67064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95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(102012)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D61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60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PSICOLOGIA</w:t>
            </w: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(53121)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</w:p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Pr="00E67064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76B83" w:rsidTr="00F76B83">
        <w:trPr>
          <w:trHeight w:val="603"/>
        </w:trPr>
        <w:tc>
          <w:tcPr>
            <w:tcW w:w="3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SEGURANÇA NO TRÂNSITO</w:t>
            </w:r>
          </w:p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(1152087)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45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6B83" w:rsidRDefault="00F76B83" w:rsidP="00C5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47FDE" w:rsidRPr="00934B50" w:rsidRDefault="00647FDE" w:rsidP="00647FDE">
      <w:pPr>
        <w:rPr>
          <w:sz w:val="32"/>
          <w:szCs w:val="32"/>
        </w:rPr>
      </w:pPr>
      <w:bookmarkStart w:id="0" w:name="_GoBack"/>
      <w:bookmarkEnd w:id="0"/>
    </w:p>
    <w:p w:rsidR="00647FDE" w:rsidRPr="00934B50" w:rsidRDefault="006E23B0" w:rsidP="006E23B0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Janaina Damásio Vitorio</w:t>
      </w:r>
      <w:r w:rsidR="00D41315">
        <w:rPr>
          <w:sz w:val="32"/>
          <w:szCs w:val="32"/>
        </w:rPr>
        <w:t xml:space="preserve"> </w:t>
      </w:r>
    </w:p>
    <w:p w:rsidR="00647FDE" w:rsidRDefault="006E23B0" w:rsidP="006E23B0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Coordenadora </w:t>
      </w:r>
      <w:r w:rsidR="00647FDE" w:rsidRPr="00934B50">
        <w:rPr>
          <w:b/>
          <w:sz w:val="32"/>
          <w:szCs w:val="32"/>
        </w:rPr>
        <w:t>UNESC</w:t>
      </w:r>
    </w:p>
    <w:p w:rsidR="006E23B0" w:rsidRDefault="006E23B0" w:rsidP="006E23B0">
      <w:pPr>
        <w:spacing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jdv@unesc.net</w:t>
      </w:r>
    </w:p>
    <w:p w:rsidR="00647FDE" w:rsidRPr="00934B50" w:rsidRDefault="00647FDE" w:rsidP="00D41315">
      <w:pPr>
        <w:jc w:val="right"/>
        <w:rPr>
          <w:sz w:val="32"/>
          <w:szCs w:val="32"/>
        </w:rPr>
      </w:pPr>
    </w:p>
    <w:p w:rsidR="00647FDE" w:rsidRPr="00934B50" w:rsidRDefault="00647FDE" w:rsidP="00D41315">
      <w:pPr>
        <w:jc w:val="right"/>
        <w:rPr>
          <w:sz w:val="32"/>
          <w:szCs w:val="32"/>
        </w:rPr>
      </w:pPr>
      <w:r w:rsidRPr="00934B50">
        <w:rPr>
          <w:sz w:val="32"/>
          <w:szCs w:val="32"/>
        </w:rPr>
        <w:t xml:space="preserve">Assistente Social </w:t>
      </w:r>
      <w:proofErr w:type="spellStart"/>
      <w:r w:rsidRPr="00934B50">
        <w:rPr>
          <w:sz w:val="32"/>
          <w:szCs w:val="32"/>
        </w:rPr>
        <w:t>Lutiele</w:t>
      </w:r>
      <w:proofErr w:type="spellEnd"/>
      <w:r w:rsidRPr="00934B50">
        <w:rPr>
          <w:sz w:val="32"/>
          <w:szCs w:val="32"/>
        </w:rPr>
        <w:t xml:space="preserve"> da Silva </w:t>
      </w:r>
      <w:proofErr w:type="spellStart"/>
      <w:r w:rsidRPr="00934B50">
        <w:rPr>
          <w:sz w:val="32"/>
          <w:szCs w:val="32"/>
        </w:rPr>
        <w:t>Ghelere</w:t>
      </w:r>
      <w:proofErr w:type="spellEnd"/>
      <w:r w:rsidR="00D41315">
        <w:rPr>
          <w:sz w:val="32"/>
          <w:szCs w:val="32"/>
        </w:rPr>
        <w:t xml:space="preserve"> </w:t>
      </w:r>
    </w:p>
    <w:p w:rsidR="00647FDE" w:rsidRDefault="00647FDE" w:rsidP="00D4131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Representante </w:t>
      </w:r>
      <w:proofErr w:type="spellStart"/>
      <w:proofErr w:type="gramStart"/>
      <w:r>
        <w:rPr>
          <w:b/>
          <w:sz w:val="32"/>
          <w:szCs w:val="32"/>
        </w:rPr>
        <w:t>ProU</w:t>
      </w:r>
      <w:r w:rsidRPr="00934B50">
        <w:rPr>
          <w:b/>
          <w:sz w:val="32"/>
          <w:szCs w:val="32"/>
        </w:rPr>
        <w:t>ni</w:t>
      </w:r>
      <w:proofErr w:type="spellEnd"/>
      <w:proofErr w:type="gramEnd"/>
      <w:r w:rsidRPr="00934B50">
        <w:rPr>
          <w:b/>
          <w:sz w:val="32"/>
          <w:szCs w:val="32"/>
        </w:rPr>
        <w:t xml:space="preserve"> UNESC</w:t>
      </w:r>
    </w:p>
    <w:p w:rsidR="00D41315" w:rsidRPr="00934B50" w:rsidRDefault="00D41315" w:rsidP="00D4131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>lutiele@unesc.net</w:t>
      </w:r>
    </w:p>
    <w:p w:rsidR="009F2AD5" w:rsidRDefault="009F2AD5"/>
    <w:sectPr w:rsidR="009F2AD5" w:rsidSect="00C53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14E42"/>
    <w:rsid w:val="002E0492"/>
    <w:rsid w:val="00647FDE"/>
    <w:rsid w:val="006E23B0"/>
    <w:rsid w:val="008B75EA"/>
    <w:rsid w:val="008C6CBB"/>
    <w:rsid w:val="00955195"/>
    <w:rsid w:val="009F2AD5"/>
    <w:rsid w:val="00A6286D"/>
    <w:rsid w:val="00A96F6F"/>
    <w:rsid w:val="00B111A7"/>
    <w:rsid w:val="00C539CA"/>
    <w:rsid w:val="00D41315"/>
    <w:rsid w:val="00D61572"/>
    <w:rsid w:val="00E14E42"/>
    <w:rsid w:val="00EF6654"/>
    <w:rsid w:val="00F24A74"/>
    <w:rsid w:val="00F625A4"/>
    <w:rsid w:val="00F76B83"/>
    <w:rsid w:val="00FB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cpae</cp:lastModifiedBy>
  <cp:revision>11</cp:revision>
  <cp:lastPrinted>2013-06-28T12:13:00Z</cp:lastPrinted>
  <dcterms:created xsi:type="dcterms:W3CDTF">2013-06-25T17:58:00Z</dcterms:created>
  <dcterms:modified xsi:type="dcterms:W3CDTF">2013-06-28T13:45:00Z</dcterms:modified>
</cp:coreProperties>
</file>