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7A" w:rsidRDefault="0018077A" w:rsidP="0018077A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CURSO DE ARTES VISUAIS LICENCIATURA</w:t>
      </w:r>
    </w:p>
    <w:p w:rsidR="0018077A" w:rsidRDefault="0018077A" w:rsidP="0018077A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2º semestre de 2018</w:t>
      </w:r>
    </w:p>
    <w:tbl>
      <w:tblPr>
        <w:tblpPr w:leftFromText="141" w:rightFromText="141" w:vertAnchor="text" w:horzAnchor="margin" w:tblpY="18"/>
        <w:tblW w:w="15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2082"/>
        <w:gridCol w:w="2540"/>
        <w:gridCol w:w="2977"/>
        <w:gridCol w:w="2976"/>
        <w:gridCol w:w="2127"/>
        <w:gridCol w:w="1948"/>
      </w:tblGrid>
      <w:tr w:rsidR="0018077A" w:rsidTr="007A6FAE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Dia / Fase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Segunda-feira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Terça-feira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Quarta-feira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Quinta-feira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Sexta-feira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Sábado</w:t>
            </w:r>
          </w:p>
        </w:tc>
      </w:tr>
      <w:tr w:rsidR="007A6FAE" w:rsidTr="00322867">
        <w:trPr>
          <w:trHeight w:val="1140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2ª fase</w:t>
            </w: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Matriz 1</w:t>
            </w: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Vesp.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Pr="00F84995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20548-</w:t>
            </w:r>
          </w:p>
          <w:p w:rsidR="007A6FAE" w:rsidRPr="00F84995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Fotografia</w:t>
            </w:r>
          </w:p>
          <w:p w:rsidR="007A6FAE" w:rsidRPr="00F84995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Turma 01</w:t>
            </w:r>
          </w:p>
          <w:p w:rsidR="007A6FAE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6FAE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Pr="00F84995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20550-</w:t>
            </w:r>
          </w:p>
          <w:p w:rsidR="007A6FAE" w:rsidRPr="00F84995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Filosofia</w:t>
            </w:r>
          </w:p>
          <w:p w:rsidR="007A6FAE" w:rsidRPr="007A6FAE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20553-</w:t>
            </w: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Processos Pedagógicos da Educação Inclusiva</w:t>
            </w: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- - - - - - - - - -</w:t>
            </w:r>
          </w:p>
          <w:p w:rsidR="007A6FAE" w:rsidRDefault="007A6FAE" w:rsidP="007A6F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20551-</w:t>
            </w:r>
          </w:p>
          <w:p w:rsidR="00322867" w:rsidRPr="00322867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Seminário Temático de Integração II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Pr="006B5331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331">
              <w:rPr>
                <w:rFonts w:ascii="Arial" w:eastAsia="Times New Roman" w:hAnsi="Arial" w:cs="Arial"/>
                <w:sz w:val="18"/>
                <w:szCs w:val="18"/>
              </w:rPr>
              <w:t>20554-</w:t>
            </w:r>
          </w:p>
          <w:p w:rsidR="007A6FAE" w:rsidRPr="006B5331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331">
              <w:rPr>
                <w:rFonts w:ascii="Arial" w:eastAsia="Times New Roman" w:hAnsi="Arial" w:cs="Arial"/>
                <w:sz w:val="18"/>
                <w:szCs w:val="18"/>
              </w:rPr>
              <w:t>Fundamentos da Educação</w:t>
            </w: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- - - - - - - - - - </w:t>
            </w: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Pr="006B5331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331">
              <w:rPr>
                <w:rFonts w:ascii="Arial" w:eastAsia="Times New Roman" w:hAnsi="Arial" w:cs="Arial"/>
                <w:sz w:val="18"/>
                <w:szCs w:val="18"/>
              </w:rPr>
              <w:t>20552-</w:t>
            </w:r>
          </w:p>
          <w:p w:rsidR="007A6FAE" w:rsidRPr="006B5331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5331">
              <w:rPr>
                <w:rFonts w:ascii="Arial" w:eastAsia="Times New Roman" w:hAnsi="Arial" w:cs="Arial"/>
                <w:sz w:val="18"/>
                <w:szCs w:val="18"/>
              </w:rPr>
              <w:t>Teoria e História da Arte II</w:t>
            </w: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322867" w:rsidRDefault="00322867" w:rsidP="0032286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Pr="00F84995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20548-</w:t>
            </w:r>
          </w:p>
          <w:p w:rsidR="007A6FAE" w:rsidRPr="00F84995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Fotografia</w:t>
            </w:r>
          </w:p>
          <w:p w:rsidR="007A6FAE" w:rsidRPr="00F84995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Turma 02</w:t>
            </w:r>
          </w:p>
          <w:p w:rsidR="007A6FAE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20555-</w:t>
            </w:r>
          </w:p>
          <w:p w:rsidR="00322867" w:rsidRPr="006B5331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Educação e Direitos humanos</w:t>
            </w:r>
          </w:p>
        </w:tc>
      </w:tr>
      <w:tr w:rsidR="007A6FAE" w:rsidTr="00322867">
        <w:trPr>
          <w:trHeight w:val="1245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Pr="00F84995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20549-</w:t>
            </w:r>
          </w:p>
          <w:p w:rsidR="007A6FAE" w:rsidRPr="00F84995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Ateliê de Desenho</w:t>
            </w:r>
          </w:p>
          <w:p w:rsidR="007A6FAE" w:rsidRPr="00F84995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Turma 02</w:t>
            </w:r>
          </w:p>
          <w:p w:rsidR="007A6FAE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Pr="00F84995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20549-</w:t>
            </w:r>
          </w:p>
          <w:p w:rsidR="007A6FAE" w:rsidRPr="00F84995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4995">
              <w:rPr>
                <w:rFonts w:ascii="Arial" w:eastAsia="Times New Roman" w:hAnsi="Arial" w:cs="Arial"/>
                <w:sz w:val="18"/>
                <w:szCs w:val="18"/>
              </w:rPr>
              <w:t>Ateliê de Desenho</w:t>
            </w:r>
          </w:p>
          <w:p w:rsidR="007A6FAE" w:rsidRPr="00322867" w:rsidRDefault="007A6FAE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01</w:t>
            </w:r>
          </w:p>
        </w:tc>
        <w:tc>
          <w:tcPr>
            <w:tcW w:w="1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B5331" w:rsidTr="007A6FAE">
        <w:trPr>
          <w:trHeight w:val="121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4ª fase</w:t>
            </w: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Matriz 1</w:t>
            </w: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Vespertino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84D" w:rsidRDefault="00A3184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20564-</w:t>
            </w: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Ateliê de Pintura II</w:t>
            </w: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01</w:t>
            </w:r>
          </w:p>
          <w:p w:rsidR="006B5331" w:rsidRDefault="006B5331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B533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20566-</w:t>
            </w: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Didática</w:t>
            </w: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84D" w:rsidRDefault="00A3184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20564-</w:t>
            </w: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Ateliê de Pintura II</w:t>
            </w: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02</w:t>
            </w:r>
          </w:p>
          <w:p w:rsidR="00A3184D" w:rsidRPr="002F5951" w:rsidRDefault="00A3184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2867" w:rsidRDefault="00322867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2867" w:rsidRDefault="00322867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2867" w:rsidRDefault="00322867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B5331" w:rsidRP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951">
              <w:rPr>
                <w:rFonts w:ascii="Arial" w:eastAsia="Times New Roman" w:hAnsi="Arial" w:cs="Arial"/>
                <w:sz w:val="18"/>
                <w:szCs w:val="18"/>
              </w:rPr>
              <w:t>20567-</w:t>
            </w:r>
          </w:p>
          <w:p w:rsidR="002F5951" w:rsidRP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951">
              <w:rPr>
                <w:rFonts w:ascii="Arial" w:eastAsia="Times New Roman" w:hAnsi="Arial" w:cs="Arial"/>
                <w:sz w:val="18"/>
                <w:szCs w:val="18"/>
              </w:rPr>
              <w:t>Gestão de Processos Educativos</w:t>
            </w: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- - - - - - - - - - - - - -</w:t>
            </w: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F5951" w:rsidRP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951">
              <w:rPr>
                <w:rFonts w:ascii="Arial" w:eastAsia="Times New Roman" w:hAnsi="Arial" w:cs="Arial"/>
                <w:sz w:val="18"/>
                <w:szCs w:val="18"/>
              </w:rPr>
              <w:t>20568-</w:t>
            </w:r>
          </w:p>
          <w:p w:rsidR="002F5951" w:rsidRP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951">
              <w:rPr>
                <w:rFonts w:ascii="Arial" w:eastAsia="Times New Roman" w:hAnsi="Arial" w:cs="Arial"/>
                <w:sz w:val="18"/>
                <w:szCs w:val="18"/>
              </w:rPr>
              <w:t>Seminário Temático de Integração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IV</w:t>
            </w: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B5331" w:rsidRPr="00BB066D" w:rsidRDefault="002F5951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066D">
              <w:rPr>
                <w:rFonts w:ascii="Arial" w:eastAsia="Times New Roman" w:hAnsi="Arial" w:cs="Arial"/>
                <w:sz w:val="18"/>
                <w:szCs w:val="18"/>
              </w:rPr>
              <w:t>20563-</w:t>
            </w:r>
          </w:p>
          <w:p w:rsidR="002F5951" w:rsidRPr="00BB066D" w:rsidRDefault="00BB066D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066D">
              <w:rPr>
                <w:rFonts w:ascii="Arial" w:eastAsia="Times New Roman" w:hAnsi="Arial" w:cs="Arial"/>
                <w:sz w:val="18"/>
                <w:szCs w:val="18"/>
              </w:rPr>
              <w:t xml:space="preserve">Metodologia do Ensino da Arte I </w:t>
            </w:r>
            <w:r w:rsidR="00127520" w:rsidRPr="00BB066D">
              <w:rPr>
                <w:rFonts w:ascii="Arial" w:eastAsia="Times New Roman" w:hAnsi="Arial" w:cs="Arial"/>
                <w:sz w:val="18"/>
                <w:szCs w:val="18"/>
              </w:rPr>
              <w:t>(Anos</w:t>
            </w:r>
            <w:r w:rsidRPr="00BB066D">
              <w:rPr>
                <w:rFonts w:ascii="Arial" w:eastAsia="Times New Roman" w:hAnsi="Arial" w:cs="Arial"/>
                <w:sz w:val="18"/>
                <w:szCs w:val="18"/>
              </w:rPr>
              <w:t xml:space="preserve"> Iniciais)</w:t>
            </w: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B5331" w:rsidRDefault="00BB066D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20569-</w:t>
            </w:r>
          </w:p>
          <w:p w:rsidR="00BB066D" w:rsidRDefault="00BB066D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Educação e Relações Étnicos- Raciais</w:t>
            </w:r>
          </w:p>
          <w:p w:rsidR="00BB066D" w:rsidRDefault="00BB066D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7A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5331" w:rsidTr="00322867">
        <w:trPr>
          <w:trHeight w:val="1383"/>
        </w:trPr>
        <w:tc>
          <w:tcPr>
            <w:tcW w:w="11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20565-</w:t>
            </w:r>
          </w:p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Teoria e História da Arte IV</w:t>
            </w:r>
          </w:p>
          <w:p w:rsidR="006B533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02</w:t>
            </w: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A6FAE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A6FAE" w:rsidRPr="002F5951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20565-</w:t>
            </w: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Teoria e História da Arte IV</w:t>
            </w:r>
          </w:p>
          <w:p w:rsidR="002F5951" w:rsidRDefault="002F595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01</w:t>
            </w:r>
          </w:p>
          <w:p w:rsidR="007A6FAE" w:rsidRPr="002F5951" w:rsidRDefault="007A6FAE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5331" w:rsidRDefault="006B5331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077A" w:rsidTr="007A6FAE">
        <w:trPr>
          <w:trHeight w:val="2048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6ª fase</w:t>
            </w: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Matriz 4</w:t>
            </w: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Noturno</w:t>
            </w: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8077A" w:rsidRDefault="00BB066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10488-</w:t>
            </w:r>
          </w:p>
          <w:p w:rsidR="00BB066D" w:rsidRDefault="00BB066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Apreciação Estética</w:t>
            </w:r>
          </w:p>
          <w:p w:rsid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 - - - - - - - - - -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10490-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Antropologia Cultural</w:t>
            </w:r>
          </w:p>
          <w:p w:rsidR="00837FB3" w:rsidRPr="00837FB3" w:rsidRDefault="00837FB3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8077A" w:rsidRDefault="00BB066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10489-</w:t>
            </w:r>
          </w:p>
          <w:p w:rsidR="00BB066D" w:rsidRDefault="00BB066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Desenho Contemporâneo</w:t>
            </w:r>
          </w:p>
          <w:p w:rsidR="00837FB3" w:rsidRPr="00BB066D" w:rsidRDefault="00837FB3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8077A" w:rsidRPr="00BB066D" w:rsidRDefault="00BB066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066D">
              <w:rPr>
                <w:rFonts w:ascii="Arial" w:eastAsia="Times New Roman" w:hAnsi="Arial" w:cs="Arial"/>
                <w:sz w:val="20"/>
                <w:szCs w:val="20"/>
              </w:rPr>
              <w:t>16883-</w:t>
            </w:r>
          </w:p>
          <w:p w:rsidR="00BB066D" w:rsidRPr="00BB066D" w:rsidRDefault="00BB066D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066D">
              <w:rPr>
                <w:rFonts w:ascii="Arial" w:eastAsia="Times New Roman" w:hAnsi="Arial" w:cs="Arial"/>
                <w:sz w:val="20"/>
                <w:szCs w:val="20"/>
              </w:rPr>
              <w:t>Laboratório de Criação com Leitura de Portifólio</w:t>
            </w:r>
          </w:p>
          <w:p w:rsidR="00837FB3" w:rsidRDefault="00837FB3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8077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10491-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Metodologia do ensino da arte no ensino médio</w:t>
            </w:r>
          </w:p>
          <w:p w:rsidR="00837FB3" w:rsidRPr="00837FB3" w:rsidRDefault="00837FB3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10484-</w:t>
            </w:r>
          </w:p>
          <w:p w:rsidR="0018077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Estágio II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Turma 01</w:t>
            </w:r>
          </w:p>
          <w:p w:rsid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10484-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Estágio II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Turma 02</w:t>
            </w:r>
          </w:p>
          <w:p w:rsid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 - - - - - - - - -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10487-</w:t>
            </w:r>
          </w:p>
          <w:p w:rsidR="00F5236A" w:rsidRP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36A">
              <w:rPr>
                <w:rFonts w:ascii="Arial" w:eastAsia="Times New Roman" w:hAnsi="Arial" w:cs="Arial"/>
                <w:sz w:val="20"/>
                <w:szCs w:val="20"/>
              </w:rPr>
              <w:t>Libras</w:t>
            </w:r>
          </w:p>
          <w:p w:rsid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5236A" w:rsidRDefault="00F5236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077A" w:rsidRDefault="0018077A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7520" w:rsidTr="00A3184D">
        <w:trPr>
          <w:trHeight w:val="107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8ª fase</w:t>
            </w: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Matriz 4</w:t>
            </w: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Noturno</w:t>
            </w: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10497-</w:t>
            </w: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Cerâmica e Pesquisa</w:t>
            </w: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02</w:t>
            </w:r>
          </w:p>
          <w:p w:rsidR="00127520" w:rsidRPr="00F5236A" w:rsidRDefault="00127520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10494-</w:t>
            </w: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Trabalho de Conclusão de Curso</w:t>
            </w:r>
          </w:p>
          <w:p w:rsidR="007A6FAE" w:rsidRPr="007A6FAE" w:rsidRDefault="007A6FAE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10486-</w:t>
            </w: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Estágio IV</w:t>
            </w: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01</w:t>
            </w: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184D" w:rsidRDefault="00A3184D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10497-</w:t>
            </w: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Cerâmica e Pesquisa</w:t>
            </w: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01</w:t>
            </w:r>
          </w:p>
          <w:p w:rsidR="00127520" w:rsidRDefault="00127520" w:rsidP="00A3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27520" w:rsidRDefault="00127520" w:rsidP="001275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27520" w:rsidTr="007A6FAE">
        <w:trPr>
          <w:trHeight w:val="1215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10486-</w:t>
            </w:r>
          </w:p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Estágio IV</w:t>
            </w:r>
          </w:p>
          <w:p w:rsidR="00492499" w:rsidRDefault="00127520" w:rsidP="004924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02</w:t>
            </w:r>
          </w:p>
          <w:p w:rsidR="00127520" w:rsidRDefault="00127520" w:rsidP="00322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520" w:rsidRDefault="00127520" w:rsidP="001275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0" w:rsidRDefault="00127520" w:rsidP="001275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62C07" w:rsidRDefault="00162C07"/>
    <w:sectPr w:rsidR="00162C07" w:rsidSect="00180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DE" w:rsidRDefault="004125DE" w:rsidP="0018077A">
      <w:pPr>
        <w:spacing w:after="0" w:line="240" w:lineRule="auto"/>
      </w:pPr>
      <w:r>
        <w:separator/>
      </w:r>
    </w:p>
  </w:endnote>
  <w:endnote w:type="continuationSeparator" w:id="0">
    <w:p w:rsidR="004125DE" w:rsidRDefault="004125DE" w:rsidP="0018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DE" w:rsidRDefault="004125DE" w:rsidP="0018077A">
      <w:pPr>
        <w:spacing w:after="0" w:line="240" w:lineRule="auto"/>
      </w:pPr>
      <w:r>
        <w:separator/>
      </w:r>
    </w:p>
  </w:footnote>
  <w:footnote w:type="continuationSeparator" w:id="0">
    <w:p w:rsidR="004125DE" w:rsidRDefault="004125DE" w:rsidP="00180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7A"/>
    <w:rsid w:val="00126AD9"/>
    <w:rsid w:val="00127520"/>
    <w:rsid w:val="00162C07"/>
    <w:rsid w:val="0018077A"/>
    <w:rsid w:val="002F5951"/>
    <w:rsid w:val="00322867"/>
    <w:rsid w:val="004125DE"/>
    <w:rsid w:val="00492499"/>
    <w:rsid w:val="004E247B"/>
    <w:rsid w:val="00690331"/>
    <w:rsid w:val="006B5331"/>
    <w:rsid w:val="007A6FAE"/>
    <w:rsid w:val="00837FB3"/>
    <w:rsid w:val="00A3184D"/>
    <w:rsid w:val="00BB066D"/>
    <w:rsid w:val="00CE0EA9"/>
    <w:rsid w:val="00F5236A"/>
    <w:rsid w:val="00F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26D11-4C81-4E7C-9F1B-BB40D83D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7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0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77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0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77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 Educação Artistica</dc:creator>
  <cp:keywords/>
  <dc:description/>
  <cp:lastModifiedBy>Depto Educação Artistica</cp:lastModifiedBy>
  <cp:revision>10</cp:revision>
  <dcterms:created xsi:type="dcterms:W3CDTF">2018-06-18T18:47:00Z</dcterms:created>
  <dcterms:modified xsi:type="dcterms:W3CDTF">2018-07-05T19:33:00Z</dcterms:modified>
</cp:coreProperties>
</file>