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28B0" w14:textId="77777777" w:rsidR="00E53CA0" w:rsidRPr="0056376A" w:rsidRDefault="00E53CA0" w:rsidP="00E53CA0">
      <w:pPr>
        <w:spacing w:after="0" w:line="240" w:lineRule="auto"/>
        <w:jc w:val="center"/>
        <w:rPr>
          <w:rFonts w:ascii="Arial" w:hAnsi="Arial" w:cs="Arial"/>
          <w:b/>
        </w:rPr>
      </w:pPr>
    </w:p>
    <w:p w14:paraId="2D6AD15D" w14:textId="77777777" w:rsidR="00E53CA0" w:rsidRPr="0056376A" w:rsidRDefault="00E53CA0" w:rsidP="00E53CA0">
      <w:pPr>
        <w:spacing w:after="0" w:line="240" w:lineRule="auto"/>
        <w:jc w:val="center"/>
        <w:rPr>
          <w:rFonts w:ascii="Arial" w:hAnsi="Arial" w:cs="Arial"/>
          <w:b/>
        </w:rPr>
      </w:pPr>
      <w:r w:rsidRPr="0056376A">
        <w:rPr>
          <w:rFonts w:ascii="Arial" w:hAnsi="Arial" w:cs="Arial"/>
          <w:b/>
        </w:rPr>
        <w:t>ANEXO III</w:t>
      </w:r>
    </w:p>
    <w:p w14:paraId="75EEA610" w14:textId="77777777" w:rsidR="00E53CA0" w:rsidRPr="0056376A" w:rsidRDefault="00E53CA0" w:rsidP="00E53CA0">
      <w:pPr>
        <w:spacing w:after="0" w:line="240" w:lineRule="auto"/>
        <w:jc w:val="center"/>
        <w:rPr>
          <w:rFonts w:ascii="Arial" w:hAnsi="Arial" w:cs="Arial"/>
          <w:b/>
        </w:rPr>
      </w:pPr>
    </w:p>
    <w:p w14:paraId="5F65A660" w14:textId="77777777" w:rsidR="00E53CA0" w:rsidRPr="0056376A" w:rsidRDefault="00E53CA0" w:rsidP="00E53CA0">
      <w:pPr>
        <w:spacing w:after="0" w:line="240" w:lineRule="auto"/>
        <w:jc w:val="center"/>
        <w:rPr>
          <w:rFonts w:ascii="Arial" w:hAnsi="Arial" w:cs="Arial"/>
          <w:b/>
        </w:rPr>
      </w:pPr>
    </w:p>
    <w:p w14:paraId="59ACA6BC" w14:textId="77777777" w:rsidR="00E53CA0" w:rsidRPr="0056376A" w:rsidRDefault="00E53CA0" w:rsidP="00E53CA0">
      <w:pPr>
        <w:spacing w:after="0" w:line="240" w:lineRule="auto"/>
        <w:jc w:val="center"/>
        <w:rPr>
          <w:rFonts w:ascii="Arial" w:hAnsi="Arial" w:cs="Arial"/>
          <w:b/>
        </w:rPr>
      </w:pPr>
      <w:r w:rsidRPr="0056376A">
        <w:rPr>
          <w:rFonts w:ascii="Arial" w:hAnsi="Arial" w:cs="Arial"/>
          <w:b/>
        </w:rPr>
        <w:t xml:space="preserve">TERMO CESSÃO DE DIREITOS AUTORAIS E OUTRAS PROVIDÊNCIAS  </w:t>
      </w:r>
    </w:p>
    <w:p w14:paraId="4F856FC9" w14:textId="77777777" w:rsidR="00E53CA0" w:rsidRPr="0056376A" w:rsidRDefault="00E53CA0" w:rsidP="00E53CA0">
      <w:pPr>
        <w:spacing w:after="0" w:line="240" w:lineRule="auto"/>
        <w:jc w:val="both"/>
        <w:rPr>
          <w:rFonts w:ascii="Arial" w:hAnsi="Arial" w:cs="Arial"/>
          <w:b/>
        </w:rPr>
      </w:pPr>
    </w:p>
    <w:p w14:paraId="4D1E44AA" w14:textId="52499F9F" w:rsidR="00E53CA0" w:rsidRPr="0056376A" w:rsidRDefault="00E53CA0" w:rsidP="00E53CA0">
      <w:pPr>
        <w:spacing w:after="0" w:line="240" w:lineRule="auto"/>
        <w:jc w:val="both"/>
        <w:rPr>
          <w:rFonts w:ascii="Arial" w:hAnsi="Arial" w:cs="Arial"/>
        </w:rPr>
      </w:pPr>
      <w:r w:rsidRPr="0056376A">
        <w:rPr>
          <w:rFonts w:ascii="Arial" w:hAnsi="Arial" w:cs="Arial"/>
          <w:b/>
          <w:color w:val="FF0000"/>
        </w:rPr>
        <w:t>NOME COMPLETO</w:t>
      </w:r>
      <w:r w:rsidRPr="0056376A">
        <w:rPr>
          <w:rFonts w:ascii="Arial" w:hAnsi="Arial" w:cs="Arial"/>
          <w:b/>
        </w:rPr>
        <w:t xml:space="preserve">, </w:t>
      </w:r>
      <w:r w:rsidRPr="0056376A">
        <w:rPr>
          <w:rFonts w:ascii="Arial" w:hAnsi="Arial" w:cs="Arial"/>
          <w:b/>
          <w:color w:val="FF0000"/>
        </w:rPr>
        <w:t>NACIONALIDADE</w:t>
      </w:r>
      <w:r w:rsidRPr="0056376A">
        <w:rPr>
          <w:rFonts w:ascii="Arial" w:hAnsi="Arial" w:cs="Arial"/>
        </w:rPr>
        <w:t xml:space="preserve">, </w:t>
      </w:r>
      <w:r w:rsidRPr="0056376A">
        <w:rPr>
          <w:rFonts w:ascii="Arial" w:hAnsi="Arial" w:cs="Arial"/>
          <w:b/>
          <w:color w:val="FF0000"/>
        </w:rPr>
        <w:t>PROFISSÃO</w:t>
      </w:r>
      <w:r w:rsidRPr="0056376A">
        <w:rPr>
          <w:rFonts w:ascii="Arial" w:hAnsi="Arial" w:cs="Arial"/>
        </w:rPr>
        <w:t xml:space="preserve">, </w:t>
      </w:r>
      <w:r w:rsidRPr="0056376A">
        <w:rPr>
          <w:rFonts w:ascii="Arial" w:hAnsi="Arial" w:cs="Arial"/>
          <w:b/>
          <w:color w:val="FF0000"/>
        </w:rPr>
        <w:t>ESTADO CIVIL</w:t>
      </w:r>
      <w:r w:rsidRPr="0056376A">
        <w:rPr>
          <w:rFonts w:ascii="Arial" w:hAnsi="Arial" w:cs="Arial"/>
        </w:rPr>
        <w:t>,</w:t>
      </w:r>
      <w:r w:rsidRPr="0056376A">
        <w:rPr>
          <w:rFonts w:ascii="Arial" w:hAnsi="Arial" w:cs="Arial"/>
          <w:b/>
        </w:rPr>
        <w:t xml:space="preserve"> </w:t>
      </w:r>
      <w:r w:rsidRPr="0056376A">
        <w:rPr>
          <w:rFonts w:ascii="Arial" w:hAnsi="Arial" w:cs="Arial"/>
          <w:b/>
          <w:color w:val="FF0000"/>
        </w:rPr>
        <w:t>PORTADOR DO CPF N</w:t>
      </w:r>
      <w:r w:rsidRPr="0056376A">
        <w:rPr>
          <w:rFonts w:ascii="Arial" w:hAnsi="Arial" w:cs="Arial"/>
        </w:rPr>
        <w:t xml:space="preserve">. ............................ e </w:t>
      </w:r>
      <w:r w:rsidRPr="0056376A">
        <w:rPr>
          <w:rFonts w:ascii="Arial" w:hAnsi="Arial" w:cs="Arial"/>
          <w:b/>
          <w:color w:val="FF0000"/>
        </w:rPr>
        <w:t>RG N</w:t>
      </w:r>
      <w:r w:rsidRPr="0056376A">
        <w:rPr>
          <w:rFonts w:ascii="Arial" w:hAnsi="Arial" w:cs="Arial"/>
        </w:rPr>
        <w:t xml:space="preserve">.................................., com endereço na </w:t>
      </w:r>
      <w:r w:rsidRPr="0056376A">
        <w:rPr>
          <w:rFonts w:ascii="Arial" w:hAnsi="Arial" w:cs="Arial"/>
          <w:b/>
          <w:color w:val="FF0000"/>
        </w:rPr>
        <w:t>Rua ...............................</w:t>
      </w:r>
      <w:r w:rsidRPr="0056376A">
        <w:rPr>
          <w:rFonts w:ascii="Arial" w:hAnsi="Arial" w:cs="Arial"/>
        </w:rPr>
        <w:t xml:space="preserve">., n. ..................... – </w:t>
      </w:r>
      <w:r w:rsidRPr="0056376A">
        <w:rPr>
          <w:rFonts w:ascii="Arial" w:hAnsi="Arial" w:cs="Arial"/>
          <w:b/>
          <w:color w:val="FF0000"/>
        </w:rPr>
        <w:t>Bairro</w:t>
      </w:r>
      <w:r w:rsidRPr="0056376A">
        <w:rPr>
          <w:rFonts w:ascii="Arial" w:hAnsi="Arial" w:cs="Arial"/>
        </w:rPr>
        <w:t xml:space="preserve"> ................... – </w:t>
      </w:r>
      <w:r w:rsidRPr="0056376A">
        <w:rPr>
          <w:rFonts w:ascii="Arial" w:hAnsi="Arial" w:cs="Arial"/>
          <w:b/>
          <w:color w:val="FF0000"/>
        </w:rPr>
        <w:t>Município/Estado</w:t>
      </w:r>
      <w:r w:rsidRPr="0056376A">
        <w:rPr>
          <w:rFonts w:ascii="Arial" w:hAnsi="Arial" w:cs="Arial"/>
        </w:rPr>
        <w:t xml:space="preserve">, TITULAR DOS DIREITOS AUTORAIS do texto abaixo denominado, relativo a publicação do livro, doravante denominado </w:t>
      </w:r>
      <w:r w:rsidRPr="0056376A">
        <w:rPr>
          <w:rFonts w:ascii="Arial" w:hAnsi="Arial" w:cs="Arial"/>
          <w:b/>
        </w:rPr>
        <w:t xml:space="preserve">CEDENTE </w:t>
      </w:r>
      <w:r w:rsidRPr="0056376A">
        <w:rPr>
          <w:rFonts w:ascii="Arial" w:eastAsia="Arial" w:hAnsi="Arial" w:cs="Arial"/>
        </w:rPr>
        <w:t xml:space="preserve">concede à </w:t>
      </w:r>
      <w:r w:rsidRPr="0056376A">
        <w:rPr>
          <w:rFonts w:ascii="Arial" w:eastAsia="Arial" w:hAnsi="Arial" w:cs="Arial"/>
          <w:b/>
          <w:u w:val="single"/>
        </w:rPr>
        <w:t>FUNDAÇÃO EDUCACIONAL DE CRICIÚMA – FUCRI</w:t>
      </w:r>
      <w:r w:rsidRPr="0056376A">
        <w:rPr>
          <w:rFonts w:ascii="Arial" w:eastAsia="Arial" w:hAnsi="Arial" w:cs="Arial"/>
        </w:rPr>
        <w:t>, pessoa jurídica de direito privado, entidade educacional e filantrópica, inscrita no CNPJ sob o n. 83.661.074/0001-04 e situada na Av. Universitária, nº. 1105 – Bairro Universitário – Criciúma/SC, mantenedora da</w:t>
      </w:r>
      <w:r w:rsidRPr="0056376A">
        <w:rPr>
          <w:rFonts w:ascii="Arial" w:eastAsia="Arial" w:hAnsi="Arial" w:cs="Arial"/>
          <w:b/>
          <w:bCs/>
        </w:rPr>
        <w:t xml:space="preserve"> UNIVERSIDADE DO EXTREMO SUL CATARINENSE – UNESC</w:t>
      </w:r>
      <w:r w:rsidRPr="0056376A">
        <w:rPr>
          <w:rFonts w:ascii="Arial" w:eastAsia="Arial" w:hAnsi="Arial" w:cs="Arial"/>
          <w:bCs/>
        </w:rPr>
        <w:t xml:space="preserve"> e </w:t>
      </w:r>
      <w:r w:rsidRPr="0056376A">
        <w:rPr>
          <w:rFonts w:ascii="Arial" w:eastAsia="Arial" w:hAnsi="Arial" w:cs="Arial"/>
          <w:b/>
          <w:bCs/>
        </w:rPr>
        <w:t>EDITORA DA UNESC</w:t>
      </w:r>
      <w:r w:rsidRPr="0056376A">
        <w:rPr>
          <w:rFonts w:ascii="Arial" w:eastAsia="Arial" w:hAnsi="Arial" w:cs="Arial"/>
          <w:bCs/>
        </w:rPr>
        <w:t xml:space="preserve">, neste ato representadas pela </w:t>
      </w:r>
      <w:r w:rsidR="004017F3">
        <w:rPr>
          <w:rFonts w:ascii="Arial" w:eastAsia="Arial" w:hAnsi="Arial" w:cs="Arial"/>
          <w:bCs/>
        </w:rPr>
        <w:t>Vice</w:t>
      </w:r>
      <w:r w:rsidR="00792A3B">
        <w:rPr>
          <w:rFonts w:ascii="Arial" w:eastAsia="Arial" w:hAnsi="Arial" w:cs="Arial"/>
          <w:bCs/>
        </w:rPr>
        <w:t>-</w:t>
      </w:r>
      <w:r w:rsidRPr="0056376A">
        <w:rPr>
          <w:rFonts w:ascii="Arial" w:eastAsia="Arial" w:hAnsi="Arial" w:cs="Arial"/>
          <w:bCs/>
        </w:rPr>
        <w:t xml:space="preserve">Reitora da UNESC, </w:t>
      </w:r>
      <w:proofErr w:type="spellStart"/>
      <w:r w:rsidRPr="0056376A">
        <w:rPr>
          <w:rFonts w:ascii="Arial" w:eastAsia="Arial" w:hAnsi="Arial" w:cs="Arial"/>
          <w:bCs/>
        </w:rPr>
        <w:t>Profª</w:t>
      </w:r>
      <w:proofErr w:type="spellEnd"/>
      <w:r w:rsidRPr="0056376A">
        <w:rPr>
          <w:rFonts w:ascii="Arial" w:eastAsia="Arial" w:hAnsi="Arial" w:cs="Arial"/>
          <w:bCs/>
        </w:rPr>
        <w:t xml:space="preserve">. </w:t>
      </w:r>
      <w:proofErr w:type="spellStart"/>
      <w:r w:rsidRPr="0056376A">
        <w:rPr>
          <w:rFonts w:ascii="Arial" w:eastAsia="Arial" w:hAnsi="Arial" w:cs="Arial"/>
          <w:bCs/>
        </w:rPr>
        <w:t>Dr</w:t>
      </w:r>
      <w:proofErr w:type="spellEnd"/>
      <w:r w:rsidRPr="0056376A">
        <w:rPr>
          <w:rFonts w:ascii="Arial" w:eastAsia="Arial" w:hAnsi="Arial" w:cs="Arial"/>
          <w:bCs/>
        </w:rPr>
        <w:t xml:space="preserve">ª. </w:t>
      </w:r>
      <w:r w:rsidR="004017F3">
        <w:rPr>
          <w:rFonts w:ascii="Arial" w:eastAsia="Arial" w:hAnsi="Arial" w:cs="Arial"/>
        </w:rPr>
        <w:t>GISELE SILVEIRA COELHO LOPES</w:t>
      </w:r>
      <w:r w:rsidRPr="0056376A">
        <w:rPr>
          <w:rFonts w:ascii="Arial" w:eastAsia="Arial" w:hAnsi="Arial" w:cs="Arial"/>
        </w:rPr>
        <w:t xml:space="preserve"> doravante designada </w:t>
      </w:r>
      <w:r w:rsidRPr="0056376A">
        <w:rPr>
          <w:rFonts w:ascii="Arial" w:eastAsia="Arial" w:hAnsi="Arial" w:cs="Arial"/>
          <w:b/>
          <w:bCs/>
        </w:rPr>
        <w:t>CESSIONÁRIA</w:t>
      </w:r>
      <w:r w:rsidRPr="0056376A">
        <w:rPr>
          <w:rFonts w:ascii="Arial" w:eastAsia="Arial" w:hAnsi="Arial" w:cs="Arial"/>
          <w:bCs/>
        </w:rPr>
        <w:t>,</w:t>
      </w:r>
      <w:r w:rsidRPr="0056376A">
        <w:rPr>
          <w:rFonts w:ascii="Arial" w:eastAsia="Arial" w:hAnsi="Arial" w:cs="Arial"/>
        </w:rPr>
        <w:t xml:space="preserve"> sob a regência da Lei nº 9.610, de 19/02/1998 por esta e na melhor forma de direito, </w:t>
      </w:r>
      <w:r w:rsidRPr="0056376A">
        <w:rPr>
          <w:rFonts w:ascii="Arial" w:eastAsia="Arial" w:hAnsi="Arial" w:cs="Arial"/>
          <w:b/>
        </w:rPr>
        <w:t>promove a cessão gratuita de direitos autorais sobre o</w:t>
      </w:r>
      <w:r w:rsidRPr="0056376A">
        <w:rPr>
          <w:rFonts w:ascii="Arial" w:eastAsia="Arial" w:hAnsi="Arial" w:cs="Arial"/>
        </w:rPr>
        <w:t xml:space="preserve"> </w:t>
      </w:r>
      <w:r w:rsidRPr="0056376A">
        <w:rPr>
          <w:rFonts w:ascii="Arial" w:eastAsia="Arial" w:hAnsi="Arial" w:cs="Arial"/>
          <w:b/>
        </w:rPr>
        <w:t>CAPÍTULO</w:t>
      </w:r>
      <w:r w:rsidRPr="0056376A">
        <w:rPr>
          <w:rFonts w:ascii="Arial" w:eastAsia="Arial" w:hAnsi="Arial" w:cs="Arial"/>
        </w:rPr>
        <w:t xml:space="preserve"> </w:t>
      </w:r>
      <w:r w:rsidRPr="0056376A">
        <w:rPr>
          <w:rFonts w:ascii="Arial" w:eastAsia="Arial" w:hAnsi="Arial" w:cs="Arial"/>
          <w:b/>
          <w:color w:val="FF0000"/>
        </w:rPr>
        <w:t>(TÍTULO COMPLETO DO CAPÍTULO DO LIVRO)</w:t>
      </w:r>
      <w:r w:rsidRPr="0056376A">
        <w:rPr>
          <w:rFonts w:ascii="Arial" w:eastAsia="Arial" w:hAnsi="Arial" w:cs="Arial"/>
        </w:rPr>
        <w:t xml:space="preserve">, o qual é parte integrante da obra </w:t>
      </w:r>
      <w:r w:rsidRPr="0056376A">
        <w:rPr>
          <w:rFonts w:ascii="Arial" w:hAnsi="Arial" w:cs="Arial"/>
          <w:b/>
          <w:color w:val="FF0000"/>
        </w:rPr>
        <w:t>(TÍTULO COMPLETO DA OBRA A SER PUBLICADA)</w:t>
      </w:r>
      <w:r w:rsidRPr="0056376A">
        <w:rPr>
          <w:rFonts w:ascii="Arial" w:hAnsi="Arial" w:cs="Arial"/>
          <w:color w:val="FF0000"/>
        </w:rPr>
        <w:t xml:space="preserve"> </w:t>
      </w:r>
      <w:r w:rsidRPr="0056376A">
        <w:rPr>
          <w:rFonts w:ascii="Arial" w:eastAsia="Arial" w:hAnsi="Arial" w:cs="Arial"/>
        </w:rPr>
        <w:t>mediante as cláusulas e condições adiante estipuladas que, voluntariamente, aceitam e outorgam:</w:t>
      </w:r>
    </w:p>
    <w:p w14:paraId="1D3D1503" w14:textId="77777777" w:rsidR="00E53CA0" w:rsidRPr="0056376A" w:rsidRDefault="00E53CA0" w:rsidP="00E53CA0">
      <w:pPr>
        <w:spacing w:after="0" w:line="240" w:lineRule="auto"/>
        <w:jc w:val="both"/>
        <w:rPr>
          <w:rFonts w:ascii="Arial" w:eastAsia="Arial Unicode MS" w:hAnsi="Arial" w:cs="Arial"/>
        </w:rPr>
      </w:pPr>
    </w:p>
    <w:p w14:paraId="4B5BD31B" w14:textId="77777777" w:rsidR="00E53CA0" w:rsidRPr="0056376A" w:rsidRDefault="00E53CA0" w:rsidP="00E53CA0">
      <w:pPr>
        <w:spacing w:after="0" w:line="240" w:lineRule="auto"/>
        <w:jc w:val="both"/>
        <w:rPr>
          <w:rFonts w:ascii="Arial" w:eastAsia="Arial Unicode MS" w:hAnsi="Arial" w:cs="Arial"/>
          <w:vanish/>
        </w:rPr>
      </w:pPr>
    </w:p>
    <w:p w14:paraId="1CBE836F" w14:textId="77777777" w:rsidR="00E53CA0" w:rsidRPr="0056376A" w:rsidRDefault="00E53CA0" w:rsidP="00E53CA0">
      <w:pPr>
        <w:spacing w:after="0" w:line="240" w:lineRule="auto"/>
        <w:jc w:val="both"/>
        <w:rPr>
          <w:rFonts w:ascii="Arial" w:eastAsia="Arial" w:hAnsi="Arial" w:cs="Arial"/>
        </w:rPr>
      </w:pPr>
      <w:r w:rsidRPr="0056376A">
        <w:rPr>
          <w:rFonts w:ascii="Arial" w:eastAsia="Arial" w:hAnsi="Arial" w:cs="Arial"/>
        </w:rPr>
        <w:t>1. </w:t>
      </w:r>
      <w:r w:rsidRPr="0056376A">
        <w:rPr>
          <w:rFonts w:ascii="Arial" w:hAnsi="Arial" w:cs="Arial"/>
        </w:rPr>
        <w:t>O CEDENTE declara ser o titular e detentor dos direitos autorais referentes ao texto acima indicado</w:t>
      </w:r>
      <w:r w:rsidRPr="0056376A">
        <w:rPr>
          <w:rFonts w:ascii="Arial" w:eastAsia="Arial" w:hAnsi="Arial" w:cs="Arial"/>
        </w:rPr>
        <w:t xml:space="preserve"> e, por meio deste, transfere à CESSIONÁRIA, para todos os fins e efeitos e na melhor forma de direito, em caráter </w:t>
      </w:r>
      <w:r w:rsidRPr="0056376A">
        <w:rPr>
          <w:rFonts w:ascii="Arial" w:eastAsia="Arial" w:hAnsi="Arial" w:cs="Arial"/>
          <w:b/>
          <w:bCs/>
        </w:rPr>
        <w:t xml:space="preserve">gratuito, irrevogável, irretratável </w:t>
      </w:r>
      <w:r w:rsidRPr="0056376A">
        <w:rPr>
          <w:rFonts w:ascii="Arial" w:eastAsia="Arial" w:hAnsi="Arial" w:cs="Arial"/>
        </w:rPr>
        <w:t xml:space="preserve">e </w:t>
      </w:r>
      <w:r w:rsidRPr="0056376A">
        <w:rPr>
          <w:rFonts w:ascii="Arial" w:eastAsia="Arial" w:hAnsi="Arial" w:cs="Arial"/>
          <w:b/>
          <w:bCs/>
        </w:rPr>
        <w:t>exclusivo</w:t>
      </w:r>
      <w:r w:rsidRPr="0056376A">
        <w:rPr>
          <w:rFonts w:ascii="Arial" w:eastAsia="Arial" w:hAnsi="Arial" w:cs="Arial"/>
          <w:bCs/>
        </w:rPr>
        <w:t xml:space="preserve">, </w:t>
      </w:r>
      <w:r w:rsidRPr="0056376A">
        <w:rPr>
          <w:rFonts w:ascii="Arial" w:eastAsia="Arial" w:hAnsi="Arial" w:cs="Arial"/>
        </w:rPr>
        <w:t xml:space="preserve">os direitos autorais, </w:t>
      </w:r>
      <w:r w:rsidRPr="0056376A">
        <w:rPr>
          <w:rFonts w:ascii="Arial" w:eastAsia="Arial" w:hAnsi="Arial" w:cs="Arial"/>
          <w:iCs/>
        </w:rPr>
        <w:t>patrimoniais sobre o referido texto, autorizando a sua edição, editoração e publicação</w:t>
      </w:r>
      <w:r w:rsidRPr="0056376A">
        <w:rPr>
          <w:rFonts w:ascii="Arial" w:eastAsia="Arial" w:hAnsi="Arial" w:cs="Arial"/>
        </w:rPr>
        <w:t>, pelo prazo de 05 (cinco) anos. </w:t>
      </w:r>
    </w:p>
    <w:p w14:paraId="53C4FDE2" w14:textId="77777777" w:rsidR="00E53CA0" w:rsidRPr="0056376A" w:rsidRDefault="00E53CA0" w:rsidP="00E53CA0">
      <w:pPr>
        <w:spacing w:after="0" w:line="240" w:lineRule="auto"/>
        <w:jc w:val="both"/>
        <w:rPr>
          <w:rFonts w:ascii="Arial" w:eastAsia="Arial" w:hAnsi="Arial" w:cs="Arial"/>
        </w:rPr>
      </w:pPr>
    </w:p>
    <w:p w14:paraId="474CA8A8" w14:textId="77777777" w:rsidR="00E53CA0" w:rsidRPr="0056376A" w:rsidRDefault="00E53CA0" w:rsidP="00E53CA0">
      <w:pPr>
        <w:spacing w:after="0" w:line="240" w:lineRule="auto"/>
        <w:jc w:val="both"/>
        <w:rPr>
          <w:rFonts w:ascii="Arial" w:eastAsia="Arial" w:hAnsi="Arial" w:cs="Arial"/>
        </w:rPr>
      </w:pPr>
      <w:r w:rsidRPr="0056376A">
        <w:rPr>
          <w:rFonts w:ascii="Arial" w:eastAsia="Arial" w:hAnsi="Arial" w:cs="Arial"/>
        </w:rPr>
        <w:t>2.  A cessão objeto deste termo abrange o direito da CESSIONÁRIA de utilizar a obra como lhe aprouver e sob qualquer modalidade prevista em Lei, inclusive reprodução, divulgação, produção de mídia ou qualquer outro meio, sem que em decorrência disso seja devida ao CEDENTE qualquer remuneração, reembolso ou compensação de qualquer natureza.</w:t>
      </w:r>
    </w:p>
    <w:p w14:paraId="62EF21E6" w14:textId="77777777" w:rsidR="00E53CA0" w:rsidRPr="0056376A" w:rsidRDefault="00E53CA0" w:rsidP="00E53CA0">
      <w:pPr>
        <w:spacing w:after="0" w:line="240" w:lineRule="auto"/>
        <w:jc w:val="both"/>
        <w:rPr>
          <w:rFonts w:ascii="Arial" w:hAnsi="Arial" w:cs="Arial"/>
        </w:rPr>
      </w:pPr>
    </w:p>
    <w:p w14:paraId="0AF471D7" w14:textId="77777777" w:rsidR="00E53CA0" w:rsidRPr="0056376A" w:rsidRDefault="00E53CA0" w:rsidP="00E53CA0">
      <w:pPr>
        <w:spacing w:after="0" w:line="240" w:lineRule="auto"/>
        <w:jc w:val="both"/>
        <w:rPr>
          <w:rFonts w:ascii="Arial" w:hAnsi="Arial" w:cs="Arial"/>
        </w:rPr>
      </w:pPr>
      <w:r w:rsidRPr="0056376A">
        <w:rPr>
          <w:rFonts w:ascii="Arial" w:hAnsi="Arial" w:cs="Arial"/>
        </w:rPr>
        <w:t>3. Fica a CESSIONÁRIA autorizada a promoverem a edição, total ou parcial da obra, em qualquer número de exemplares, bem como a sua distribuição, inclusive no que se refere à circulação nacional ou estrangeira, ao meio ou material utilizado no armazenamento ou veiculação da OBRA.</w:t>
      </w:r>
    </w:p>
    <w:p w14:paraId="5EBFED31" w14:textId="77777777" w:rsidR="00E53CA0" w:rsidRPr="0056376A" w:rsidRDefault="00E53CA0" w:rsidP="00E53CA0">
      <w:pPr>
        <w:spacing w:after="0" w:line="240" w:lineRule="auto"/>
        <w:jc w:val="both"/>
        <w:rPr>
          <w:rFonts w:ascii="Arial" w:hAnsi="Arial" w:cs="Arial"/>
        </w:rPr>
      </w:pPr>
    </w:p>
    <w:p w14:paraId="03FB5176" w14:textId="77777777" w:rsidR="00E53CA0" w:rsidRPr="0056376A" w:rsidRDefault="00E53CA0" w:rsidP="00E53CA0">
      <w:pPr>
        <w:spacing w:after="0" w:line="240" w:lineRule="auto"/>
        <w:jc w:val="both"/>
        <w:rPr>
          <w:rFonts w:ascii="Arial" w:hAnsi="Arial" w:cs="Arial"/>
        </w:rPr>
      </w:pPr>
      <w:r w:rsidRPr="0056376A">
        <w:rPr>
          <w:rFonts w:ascii="Arial" w:hAnsi="Arial" w:cs="Arial"/>
        </w:rPr>
        <w:t>4. Assume o CEDENTE a responsabilidade de manter a CESSIONÁRIA imune aos efeitos de qualquer eventual reivindicação fundada na autoria da obra.</w:t>
      </w:r>
    </w:p>
    <w:p w14:paraId="5B70DB7B" w14:textId="77777777" w:rsidR="00E53CA0" w:rsidRPr="0056376A" w:rsidRDefault="00E53CA0" w:rsidP="00E53CA0">
      <w:pPr>
        <w:spacing w:after="0" w:line="240" w:lineRule="auto"/>
        <w:jc w:val="both"/>
        <w:rPr>
          <w:rFonts w:ascii="Arial" w:hAnsi="Arial" w:cs="Arial"/>
        </w:rPr>
      </w:pPr>
    </w:p>
    <w:p w14:paraId="13A0DFB1" w14:textId="77777777" w:rsidR="00E53CA0" w:rsidRPr="0056376A" w:rsidRDefault="00E53CA0" w:rsidP="00E53CA0">
      <w:pPr>
        <w:spacing w:after="0" w:line="240" w:lineRule="auto"/>
        <w:jc w:val="both"/>
        <w:rPr>
          <w:rFonts w:ascii="Arial" w:hAnsi="Arial" w:cs="Arial"/>
        </w:rPr>
      </w:pPr>
      <w:r w:rsidRPr="0056376A">
        <w:rPr>
          <w:rFonts w:ascii="Arial" w:hAnsi="Arial" w:cs="Arial"/>
        </w:rPr>
        <w:t>5. O CEDENTE declara que a obra, com exceção das citações diretas e indiretas claramente indicadas e referenciadas, é de sua exclusiva autoria, portanto, não consiste em plágio. Declara-se consciente de que a utilização de material de terceiros incluindo uso de paráfrase sem a devida indicação das fontes será considerado plágio, implicando nas sanções cabíveis à espécie, ficando desde logo a CESSIONÁRIA isenta de qualquer responsabilidade.</w:t>
      </w:r>
    </w:p>
    <w:p w14:paraId="1DB25342" w14:textId="77777777" w:rsidR="00E53CA0" w:rsidRPr="0056376A" w:rsidRDefault="00E53CA0" w:rsidP="00E53CA0">
      <w:pPr>
        <w:spacing w:after="0" w:line="240" w:lineRule="auto"/>
        <w:jc w:val="both"/>
        <w:rPr>
          <w:rFonts w:ascii="Arial" w:hAnsi="Arial" w:cs="Arial"/>
        </w:rPr>
      </w:pPr>
    </w:p>
    <w:p w14:paraId="5D30C92A" w14:textId="77777777" w:rsidR="00E53CA0" w:rsidRPr="0056376A" w:rsidRDefault="00E53CA0" w:rsidP="00E53CA0">
      <w:pPr>
        <w:spacing w:after="0" w:line="240" w:lineRule="auto"/>
        <w:jc w:val="both"/>
        <w:rPr>
          <w:rFonts w:ascii="Arial" w:hAnsi="Arial" w:cs="Arial"/>
        </w:rPr>
      </w:pPr>
      <w:r w:rsidRPr="0056376A">
        <w:rPr>
          <w:rFonts w:ascii="Arial" w:hAnsi="Arial" w:cs="Arial"/>
        </w:rPr>
        <w:lastRenderedPageBreak/>
        <w:t>6. O CEDENTE assume ampla e total responsabilidade civil, penal, administrativa, judicial ou extrajudicial quanto ao conteúdo, citações, referências e outros elementos que fazem parte da obra.</w:t>
      </w:r>
    </w:p>
    <w:p w14:paraId="33A24752" w14:textId="77777777" w:rsidR="00E53CA0" w:rsidRPr="0056376A" w:rsidRDefault="00E53CA0" w:rsidP="00E53CA0">
      <w:pPr>
        <w:spacing w:after="0" w:line="240" w:lineRule="auto"/>
        <w:jc w:val="both"/>
        <w:rPr>
          <w:rFonts w:ascii="Arial" w:hAnsi="Arial" w:cs="Arial"/>
        </w:rPr>
      </w:pPr>
    </w:p>
    <w:p w14:paraId="7396E050" w14:textId="77777777" w:rsidR="00E53CA0" w:rsidRPr="0056376A" w:rsidRDefault="00E53CA0" w:rsidP="00E53CA0">
      <w:pPr>
        <w:spacing w:after="0" w:line="240" w:lineRule="auto"/>
        <w:jc w:val="both"/>
        <w:rPr>
          <w:rFonts w:ascii="Arial" w:hAnsi="Arial" w:cs="Arial"/>
        </w:rPr>
      </w:pPr>
      <w:r w:rsidRPr="0056376A">
        <w:rPr>
          <w:rFonts w:ascii="Arial" w:hAnsi="Arial" w:cs="Arial"/>
        </w:rPr>
        <w:t xml:space="preserve">7. O CEDENTE, coautor da obra </w:t>
      </w:r>
      <w:r w:rsidRPr="0056376A">
        <w:rPr>
          <w:rFonts w:ascii="Arial" w:hAnsi="Arial" w:cs="Arial"/>
          <w:b/>
          <w:color w:val="FF0000"/>
        </w:rPr>
        <w:t>(TÍTULO DA OBRA A SER PUBLICADA)</w:t>
      </w:r>
      <w:r w:rsidRPr="0056376A">
        <w:rPr>
          <w:rFonts w:ascii="Arial" w:hAnsi="Arial" w:cs="Arial"/>
        </w:rPr>
        <w:t xml:space="preserve">, desde logo confere amplos poderes ao organizador do livro, </w:t>
      </w:r>
      <w:r w:rsidRPr="0056376A">
        <w:rPr>
          <w:rFonts w:ascii="Arial" w:hAnsi="Arial" w:cs="Arial"/>
          <w:b/>
          <w:color w:val="FF0000"/>
        </w:rPr>
        <w:t>(NOME DE TODOS OS ORGANIZADORES DA OBRA)</w:t>
      </w:r>
      <w:r w:rsidRPr="0056376A">
        <w:rPr>
          <w:rFonts w:ascii="Arial" w:hAnsi="Arial" w:cs="Arial"/>
        </w:rPr>
        <w:t>, para que com a CESSIONÁRIA estipulem a forma de edição, publicação, tiragem e divisão dos exemplares, ficando desde logo acordado que dos exemplares que couberem à CESSIONÁRIA não será devida qualquer quantia ao CEDENTE a título de direitos autorais da obra, podendo esta dispor deles da forma como melhor lhe convier.</w:t>
      </w:r>
    </w:p>
    <w:p w14:paraId="7E2860DC" w14:textId="77777777" w:rsidR="00E53CA0" w:rsidRPr="0056376A" w:rsidRDefault="00E53CA0" w:rsidP="00E53CA0">
      <w:pPr>
        <w:spacing w:after="0" w:line="240" w:lineRule="auto"/>
        <w:jc w:val="both"/>
        <w:rPr>
          <w:rFonts w:ascii="Arial" w:hAnsi="Arial" w:cs="Arial"/>
        </w:rPr>
      </w:pPr>
      <w:r w:rsidRPr="0056376A">
        <w:rPr>
          <w:rFonts w:ascii="Arial" w:hAnsi="Arial" w:cs="Arial"/>
        </w:rPr>
        <w:t xml:space="preserve"> </w:t>
      </w:r>
    </w:p>
    <w:p w14:paraId="6E18C53D" w14:textId="77777777" w:rsidR="00E53CA0" w:rsidRPr="0056376A" w:rsidRDefault="00E53CA0" w:rsidP="00E53CA0">
      <w:pPr>
        <w:spacing w:after="0" w:line="240" w:lineRule="auto"/>
        <w:jc w:val="both"/>
        <w:rPr>
          <w:rFonts w:ascii="Arial" w:hAnsi="Arial" w:cs="Arial"/>
        </w:rPr>
      </w:pPr>
      <w:r w:rsidRPr="0056376A">
        <w:rPr>
          <w:rFonts w:ascii="Arial" w:hAnsi="Arial" w:cs="Arial"/>
        </w:rPr>
        <w:t xml:space="preserve">8. Fica eleito o foro da Comarca de Criciúma/SC para dirimir quaisquer dúvidas relativas ao cumprimento deste instrumento, não superadas pela mediação administrativa. </w:t>
      </w:r>
    </w:p>
    <w:p w14:paraId="4753B5F6" w14:textId="77777777" w:rsidR="00E53CA0" w:rsidRPr="0056376A" w:rsidRDefault="00E53CA0" w:rsidP="00E53CA0">
      <w:pPr>
        <w:spacing w:after="0" w:line="240" w:lineRule="auto"/>
        <w:jc w:val="both"/>
        <w:rPr>
          <w:rFonts w:ascii="Arial" w:hAnsi="Arial" w:cs="Arial"/>
        </w:rPr>
      </w:pPr>
    </w:p>
    <w:p w14:paraId="7178817F" w14:textId="77777777" w:rsidR="00E53CA0" w:rsidRPr="0056376A" w:rsidRDefault="00E53CA0" w:rsidP="00E53CA0">
      <w:pPr>
        <w:spacing w:after="0" w:line="240" w:lineRule="auto"/>
        <w:jc w:val="both"/>
        <w:rPr>
          <w:rFonts w:ascii="Arial" w:hAnsi="Arial" w:cs="Arial"/>
        </w:rPr>
      </w:pPr>
      <w:r w:rsidRPr="0056376A">
        <w:rPr>
          <w:rFonts w:ascii="Arial" w:hAnsi="Arial" w:cs="Arial"/>
        </w:rPr>
        <w:t>Firma este termo, em 2 (duas) vias de igual teor e forma, para que surta seus jurídicos e legais efeitos.</w:t>
      </w:r>
    </w:p>
    <w:p w14:paraId="370CCAE4" w14:textId="77777777" w:rsidR="00E53CA0" w:rsidRPr="0056376A" w:rsidRDefault="00E53CA0" w:rsidP="00E53CA0">
      <w:pPr>
        <w:autoSpaceDE w:val="0"/>
        <w:autoSpaceDN w:val="0"/>
        <w:adjustRightInd w:val="0"/>
        <w:spacing w:after="0" w:line="240" w:lineRule="auto"/>
        <w:jc w:val="center"/>
        <w:rPr>
          <w:rFonts w:ascii="Arial" w:hAnsi="Arial" w:cs="Arial"/>
        </w:rPr>
      </w:pPr>
    </w:p>
    <w:p w14:paraId="00D05A15" w14:textId="77777777" w:rsidR="00E53CA0" w:rsidRPr="0056376A" w:rsidRDefault="00E53CA0" w:rsidP="00E53CA0">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color w:val="FF0000"/>
        </w:rPr>
        <w:t xml:space="preserve">DATA </w:t>
      </w:r>
      <w:r w:rsidRPr="0056376A">
        <w:rPr>
          <w:rFonts w:ascii="Arial" w:hAnsi="Arial" w:cs="Arial"/>
        </w:rPr>
        <w:t xml:space="preserve">de </w:t>
      </w:r>
      <w:proofErr w:type="gramStart"/>
      <w:r w:rsidRPr="0056376A">
        <w:rPr>
          <w:rFonts w:ascii="Arial" w:hAnsi="Arial" w:cs="Arial"/>
          <w:color w:val="FF0000"/>
        </w:rPr>
        <w:t xml:space="preserve">MÊS </w:t>
      </w:r>
      <w:r w:rsidRPr="0056376A">
        <w:rPr>
          <w:rFonts w:ascii="Arial" w:hAnsi="Arial" w:cs="Arial"/>
        </w:rPr>
        <w:t xml:space="preserve"> de</w:t>
      </w:r>
      <w:proofErr w:type="gramEnd"/>
      <w:r w:rsidRPr="0056376A">
        <w:rPr>
          <w:rFonts w:ascii="Arial" w:hAnsi="Arial" w:cs="Arial"/>
        </w:rPr>
        <w:t xml:space="preserve"> </w:t>
      </w:r>
      <w:r w:rsidRPr="0056376A">
        <w:rPr>
          <w:rFonts w:ascii="Arial" w:hAnsi="Arial" w:cs="Arial"/>
          <w:color w:val="FF0000"/>
        </w:rPr>
        <w:t>ANO</w:t>
      </w:r>
      <w:r w:rsidRPr="0056376A">
        <w:rPr>
          <w:rFonts w:ascii="Arial" w:hAnsi="Arial" w:cs="Arial"/>
        </w:rPr>
        <w:t>.</w:t>
      </w:r>
    </w:p>
    <w:p w14:paraId="541C9585" w14:textId="77777777" w:rsidR="00E53CA0" w:rsidRPr="0056376A" w:rsidRDefault="00E53CA0" w:rsidP="00E53CA0">
      <w:pPr>
        <w:spacing w:after="0" w:line="240" w:lineRule="auto"/>
        <w:jc w:val="center"/>
        <w:rPr>
          <w:rFonts w:ascii="Arial" w:hAnsi="Arial" w:cs="Arial"/>
        </w:rPr>
      </w:pPr>
    </w:p>
    <w:p w14:paraId="67A0EA81" w14:textId="77777777" w:rsidR="00E53CA0" w:rsidRPr="0056376A" w:rsidRDefault="00E53CA0" w:rsidP="00E53CA0">
      <w:pPr>
        <w:spacing w:after="0" w:line="240" w:lineRule="auto"/>
        <w:jc w:val="center"/>
        <w:rPr>
          <w:rFonts w:ascii="Arial" w:eastAsia="Arial" w:hAnsi="Arial" w:cs="Arial"/>
          <w:bCs/>
          <w:lang w:val="es-ES_tradnl"/>
        </w:rPr>
      </w:pPr>
    </w:p>
    <w:p w14:paraId="23513E57" w14:textId="77777777" w:rsidR="00E53CA0" w:rsidRPr="0056376A" w:rsidRDefault="00E53CA0" w:rsidP="00E53CA0">
      <w:pPr>
        <w:spacing w:after="0" w:line="240" w:lineRule="auto"/>
        <w:jc w:val="center"/>
        <w:rPr>
          <w:rFonts w:ascii="Arial" w:hAnsi="Arial" w:cs="Arial"/>
        </w:rPr>
      </w:pPr>
    </w:p>
    <w:p w14:paraId="7ED16386" w14:textId="77777777" w:rsidR="00E53CA0" w:rsidRPr="0056376A" w:rsidRDefault="00E53CA0" w:rsidP="00E53CA0">
      <w:pPr>
        <w:spacing w:after="0" w:line="240" w:lineRule="auto"/>
        <w:jc w:val="center"/>
        <w:rPr>
          <w:rFonts w:ascii="Arial" w:hAnsi="Arial" w:cs="Arial"/>
        </w:rPr>
      </w:pPr>
    </w:p>
    <w:p w14:paraId="41E3F64E" w14:textId="77777777" w:rsidR="00E53CA0" w:rsidRPr="0056376A" w:rsidRDefault="00E53CA0" w:rsidP="00E53CA0">
      <w:pPr>
        <w:spacing w:after="0" w:line="240" w:lineRule="auto"/>
        <w:jc w:val="center"/>
        <w:rPr>
          <w:rFonts w:ascii="Arial" w:hAnsi="Arial" w:cs="Arial"/>
        </w:rPr>
      </w:pPr>
    </w:p>
    <w:p w14:paraId="616CD418" w14:textId="77777777" w:rsidR="00E53CA0" w:rsidRPr="0056376A" w:rsidRDefault="00E53CA0" w:rsidP="00E53CA0">
      <w:pPr>
        <w:spacing w:after="0" w:line="240" w:lineRule="auto"/>
        <w:jc w:val="center"/>
        <w:rPr>
          <w:rFonts w:ascii="Arial" w:hAnsi="Arial" w:cs="Arial"/>
          <w:b/>
          <w:color w:val="FF0000"/>
        </w:rPr>
      </w:pPr>
      <w:r w:rsidRPr="0056376A">
        <w:rPr>
          <w:rFonts w:ascii="Arial" w:hAnsi="Arial" w:cs="Arial"/>
          <w:b/>
          <w:color w:val="FF0000"/>
        </w:rPr>
        <w:t>(NOME COMPLETO E ASSINATURA)</w:t>
      </w:r>
    </w:p>
    <w:p w14:paraId="27117AAE" w14:textId="77777777" w:rsidR="00E53CA0" w:rsidRPr="0056376A" w:rsidRDefault="00E53CA0" w:rsidP="00E53CA0">
      <w:pPr>
        <w:spacing w:after="0" w:line="240" w:lineRule="auto"/>
        <w:jc w:val="center"/>
        <w:rPr>
          <w:rFonts w:ascii="Arial" w:hAnsi="Arial" w:cs="Arial"/>
        </w:rPr>
      </w:pPr>
      <w:r w:rsidRPr="0056376A">
        <w:rPr>
          <w:rFonts w:ascii="Arial" w:hAnsi="Arial" w:cs="Arial"/>
        </w:rPr>
        <w:t>CEDENTE</w:t>
      </w:r>
    </w:p>
    <w:p w14:paraId="649C3682" w14:textId="77777777" w:rsidR="00E53CA0" w:rsidRPr="0056376A" w:rsidRDefault="00E53CA0" w:rsidP="00E53CA0">
      <w:pPr>
        <w:spacing w:after="0" w:line="240" w:lineRule="auto"/>
        <w:jc w:val="center"/>
        <w:rPr>
          <w:rFonts w:ascii="Arial" w:hAnsi="Arial" w:cs="Arial"/>
        </w:rPr>
      </w:pPr>
    </w:p>
    <w:p w14:paraId="57E3F623" w14:textId="77777777" w:rsidR="00E53CA0" w:rsidRPr="0056376A" w:rsidRDefault="00E53CA0" w:rsidP="00E53CA0">
      <w:pPr>
        <w:spacing w:after="0" w:line="240" w:lineRule="auto"/>
        <w:jc w:val="center"/>
        <w:rPr>
          <w:rFonts w:ascii="Arial" w:hAnsi="Arial" w:cs="Arial"/>
        </w:rPr>
      </w:pPr>
    </w:p>
    <w:p w14:paraId="5F667F8B" w14:textId="77777777" w:rsidR="00E53CA0" w:rsidRPr="0056376A" w:rsidRDefault="00E53CA0" w:rsidP="00E53CA0">
      <w:pPr>
        <w:spacing w:after="0" w:line="240" w:lineRule="auto"/>
        <w:jc w:val="center"/>
        <w:rPr>
          <w:rFonts w:ascii="Arial" w:hAnsi="Arial" w:cs="Arial"/>
        </w:rPr>
      </w:pPr>
    </w:p>
    <w:p w14:paraId="7A37E7BC" w14:textId="77777777" w:rsidR="00E53CA0" w:rsidRPr="0056376A" w:rsidRDefault="00E53CA0" w:rsidP="00E53CA0">
      <w:pPr>
        <w:spacing w:after="0" w:line="240" w:lineRule="auto"/>
        <w:jc w:val="center"/>
        <w:rPr>
          <w:rFonts w:ascii="Arial" w:hAnsi="Arial" w:cs="Arial"/>
        </w:rPr>
      </w:pPr>
    </w:p>
    <w:p w14:paraId="4DC21B3F" w14:textId="77777777" w:rsidR="00E53CA0" w:rsidRPr="0056376A" w:rsidRDefault="00E53CA0" w:rsidP="00E53CA0">
      <w:pPr>
        <w:spacing w:after="0" w:line="240" w:lineRule="auto"/>
        <w:jc w:val="center"/>
        <w:rPr>
          <w:rFonts w:ascii="Arial" w:hAnsi="Arial" w:cs="Arial"/>
        </w:rPr>
      </w:pPr>
    </w:p>
    <w:p w14:paraId="2A9C14C8" w14:textId="77777777" w:rsidR="00E53CA0" w:rsidRPr="0056376A" w:rsidRDefault="00E53CA0" w:rsidP="00E53CA0">
      <w:pPr>
        <w:spacing w:after="0" w:line="240" w:lineRule="auto"/>
        <w:jc w:val="center"/>
        <w:rPr>
          <w:rFonts w:ascii="Arial" w:hAnsi="Arial" w:cs="Arial"/>
        </w:rPr>
      </w:pPr>
    </w:p>
    <w:p w14:paraId="40D60EC7" w14:textId="77777777" w:rsidR="00E53CA0" w:rsidRPr="0056376A" w:rsidRDefault="00E53CA0" w:rsidP="00E53CA0">
      <w:pPr>
        <w:spacing w:after="0" w:line="240" w:lineRule="auto"/>
        <w:jc w:val="center"/>
        <w:rPr>
          <w:rFonts w:ascii="Arial" w:hAnsi="Arial" w:cs="Arial"/>
        </w:rPr>
      </w:pPr>
    </w:p>
    <w:p w14:paraId="6F01C520" w14:textId="77777777" w:rsidR="00E53CA0" w:rsidRPr="0056376A" w:rsidRDefault="00E53CA0" w:rsidP="00E53CA0">
      <w:pPr>
        <w:spacing w:after="0" w:line="240" w:lineRule="auto"/>
        <w:jc w:val="center"/>
        <w:rPr>
          <w:rFonts w:ascii="Arial" w:hAnsi="Arial" w:cs="Arial"/>
        </w:rPr>
      </w:pPr>
    </w:p>
    <w:p w14:paraId="31F45EDA" w14:textId="77777777" w:rsidR="00E53CA0" w:rsidRPr="0056376A" w:rsidRDefault="00E53CA0" w:rsidP="00E53CA0">
      <w:pPr>
        <w:spacing w:after="0" w:line="240" w:lineRule="auto"/>
        <w:jc w:val="center"/>
        <w:rPr>
          <w:rFonts w:ascii="Arial" w:hAnsi="Arial" w:cs="Arial"/>
        </w:rPr>
      </w:pPr>
    </w:p>
    <w:p w14:paraId="06E79F59" w14:textId="77777777" w:rsidR="00E53CA0" w:rsidRPr="0056376A" w:rsidRDefault="00E53CA0" w:rsidP="00E53CA0">
      <w:pPr>
        <w:spacing w:after="0" w:line="240" w:lineRule="auto"/>
        <w:jc w:val="center"/>
        <w:rPr>
          <w:rFonts w:ascii="Arial" w:hAnsi="Arial" w:cs="Arial"/>
        </w:rPr>
      </w:pPr>
    </w:p>
    <w:p w14:paraId="7ED8DE1D" w14:textId="77777777" w:rsidR="00E53CA0" w:rsidRPr="0056376A" w:rsidRDefault="00E53CA0" w:rsidP="00E53CA0">
      <w:pPr>
        <w:spacing w:after="0" w:line="240" w:lineRule="auto"/>
        <w:jc w:val="center"/>
        <w:rPr>
          <w:rFonts w:ascii="Arial" w:hAnsi="Arial" w:cs="Arial"/>
        </w:rPr>
      </w:pPr>
    </w:p>
    <w:p w14:paraId="60CDF4FF" w14:textId="77777777" w:rsidR="00E53CA0" w:rsidRPr="0056376A" w:rsidRDefault="00E53CA0" w:rsidP="00E53CA0">
      <w:pPr>
        <w:spacing w:after="0" w:line="240" w:lineRule="auto"/>
        <w:jc w:val="center"/>
        <w:rPr>
          <w:rFonts w:ascii="Arial" w:hAnsi="Arial" w:cs="Arial"/>
        </w:rPr>
      </w:pPr>
    </w:p>
    <w:p w14:paraId="583CBB38" w14:textId="77777777" w:rsidR="00E53CA0" w:rsidRPr="0056376A" w:rsidRDefault="00E53CA0" w:rsidP="00E53CA0">
      <w:pPr>
        <w:spacing w:after="0" w:line="240" w:lineRule="auto"/>
        <w:jc w:val="center"/>
        <w:rPr>
          <w:rFonts w:ascii="Arial" w:hAnsi="Arial" w:cs="Arial"/>
        </w:rPr>
      </w:pPr>
    </w:p>
    <w:p w14:paraId="2CE7325B" w14:textId="77777777" w:rsidR="00E53CA0" w:rsidRPr="0056376A" w:rsidRDefault="00E53CA0" w:rsidP="00E53CA0">
      <w:pPr>
        <w:spacing w:after="0" w:line="240" w:lineRule="auto"/>
        <w:jc w:val="center"/>
        <w:rPr>
          <w:rFonts w:ascii="Arial" w:hAnsi="Arial" w:cs="Arial"/>
        </w:rPr>
      </w:pPr>
    </w:p>
    <w:p w14:paraId="3C838CD3" w14:textId="77777777" w:rsidR="00E53CA0" w:rsidRPr="0056376A" w:rsidRDefault="00E53CA0" w:rsidP="00E53CA0">
      <w:pPr>
        <w:spacing w:after="0" w:line="240" w:lineRule="auto"/>
        <w:jc w:val="center"/>
        <w:rPr>
          <w:rFonts w:ascii="Arial" w:hAnsi="Arial" w:cs="Arial"/>
        </w:rPr>
      </w:pPr>
    </w:p>
    <w:p w14:paraId="1DBE443C" w14:textId="77777777" w:rsidR="00E53CA0" w:rsidRPr="0056376A" w:rsidRDefault="00E53CA0" w:rsidP="00E53CA0">
      <w:pPr>
        <w:spacing w:after="0" w:line="240" w:lineRule="auto"/>
        <w:jc w:val="center"/>
        <w:rPr>
          <w:rFonts w:ascii="Arial" w:hAnsi="Arial" w:cs="Arial"/>
        </w:rPr>
      </w:pPr>
    </w:p>
    <w:p w14:paraId="274C7383" w14:textId="77777777" w:rsidR="00E53CA0" w:rsidRPr="0056376A" w:rsidRDefault="00E53CA0" w:rsidP="00E53CA0">
      <w:pPr>
        <w:spacing w:after="0" w:line="240" w:lineRule="auto"/>
        <w:jc w:val="center"/>
        <w:rPr>
          <w:rFonts w:ascii="Arial" w:hAnsi="Arial" w:cs="Arial"/>
        </w:rPr>
      </w:pPr>
    </w:p>
    <w:p w14:paraId="3AF82788" w14:textId="77777777" w:rsidR="00E53CA0" w:rsidRPr="0056376A" w:rsidRDefault="00E53CA0" w:rsidP="00E53CA0">
      <w:pPr>
        <w:spacing w:after="0" w:line="240" w:lineRule="auto"/>
        <w:jc w:val="center"/>
        <w:rPr>
          <w:rFonts w:ascii="Arial" w:hAnsi="Arial" w:cs="Arial"/>
        </w:rPr>
      </w:pPr>
    </w:p>
    <w:p w14:paraId="5D11560F" w14:textId="77777777" w:rsidR="00E53CA0" w:rsidRPr="0056376A" w:rsidRDefault="00E53CA0" w:rsidP="00E53CA0">
      <w:pPr>
        <w:spacing w:after="0" w:line="240" w:lineRule="auto"/>
        <w:jc w:val="center"/>
        <w:rPr>
          <w:rFonts w:ascii="Arial" w:hAnsi="Arial" w:cs="Arial"/>
        </w:rPr>
      </w:pPr>
    </w:p>
    <w:p w14:paraId="7D1F6C7D" w14:textId="77777777" w:rsidR="00E53CA0" w:rsidRPr="0056376A" w:rsidRDefault="00E53CA0" w:rsidP="00E53CA0">
      <w:pPr>
        <w:spacing w:after="0" w:line="240" w:lineRule="auto"/>
        <w:jc w:val="center"/>
        <w:rPr>
          <w:rFonts w:ascii="Arial" w:hAnsi="Arial" w:cs="Arial"/>
        </w:rPr>
      </w:pPr>
    </w:p>
    <w:p w14:paraId="3991FEF5" w14:textId="77777777" w:rsidR="00E53CA0" w:rsidRPr="0056376A" w:rsidRDefault="00E53CA0" w:rsidP="00E53CA0">
      <w:pPr>
        <w:spacing w:after="0" w:line="240" w:lineRule="auto"/>
        <w:jc w:val="center"/>
        <w:rPr>
          <w:rFonts w:ascii="Arial" w:hAnsi="Arial" w:cs="Arial"/>
        </w:rPr>
      </w:pPr>
    </w:p>
    <w:p w14:paraId="30EEC71C" w14:textId="77777777" w:rsidR="00E53CA0" w:rsidRPr="0056376A" w:rsidRDefault="00E53CA0" w:rsidP="00E53CA0">
      <w:pPr>
        <w:spacing w:after="0" w:line="240" w:lineRule="auto"/>
        <w:jc w:val="center"/>
        <w:rPr>
          <w:rFonts w:ascii="Arial" w:hAnsi="Arial" w:cs="Arial"/>
        </w:rPr>
      </w:pPr>
    </w:p>
    <w:sectPr w:rsidR="00E53CA0" w:rsidRPr="0056376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6D38" w14:textId="77777777" w:rsidR="00FC3086" w:rsidRDefault="00FC3086" w:rsidP="004D3039">
      <w:pPr>
        <w:spacing w:after="0" w:line="240" w:lineRule="auto"/>
      </w:pPr>
      <w:r>
        <w:separator/>
      </w:r>
    </w:p>
  </w:endnote>
  <w:endnote w:type="continuationSeparator" w:id="0">
    <w:p w14:paraId="55BBCC4B" w14:textId="77777777" w:rsidR="00FC3086" w:rsidRDefault="00FC3086" w:rsidP="004D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DDD1" w14:textId="77777777" w:rsidR="004D3039" w:rsidRPr="0095766F" w:rsidRDefault="004D3039" w:rsidP="004D3039">
    <w:pPr>
      <w:pStyle w:val="Rodap"/>
      <w:jc w:val="center"/>
      <w:rPr>
        <w:rFonts w:ascii="Arial" w:hAnsi="Arial" w:cs="Arial"/>
        <w:b/>
        <w:color w:val="808080" w:themeColor="background1" w:themeShade="80"/>
        <w:sz w:val="20"/>
        <w:szCs w:val="18"/>
      </w:rPr>
    </w:pPr>
    <w:r>
      <w:rPr>
        <w:noProof/>
        <w:lang w:eastAsia="pt-BR"/>
      </w:rPr>
      <mc:AlternateContent>
        <mc:Choice Requires="wpg">
          <w:drawing>
            <wp:anchor distT="0" distB="0" distL="114300" distR="114300" simplePos="0" relativeHeight="251664384" behindDoc="0" locked="0" layoutInCell="1" allowOverlap="1" wp14:anchorId="73CC19B2" wp14:editId="7802C41C">
              <wp:simplePos x="0" y="0"/>
              <wp:positionH relativeFrom="leftMargin">
                <wp:posOffset>963295</wp:posOffset>
              </wp:positionH>
              <wp:positionV relativeFrom="page">
                <wp:posOffset>9823186</wp:posOffset>
              </wp:positionV>
              <wp:extent cx="76200" cy="838200"/>
              <wp:effectExtent l="0" t="0" r="19050" b="28575"/>
              <wp:wrapNone/>
              <wp:docPr id="455" name="Grupo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38200"/>
                        <a:chOff x="2820" y="4935"/>
                        <a:chExt cx="120" cy="1320"/>
                      </a:xfrm>
                    </wpg:grpSpPr>
                    <wps:wsp>
                      <wps:cNvPr id="456" name="AutoForma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AutoForma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AutoForma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2210CA3F" id="Grupo 455" o:spid="_x0000_s1026" style="position:absolute;margin-left:75.85pt;margin-top:773.5pt;width:6pt;height:66pt;z-index:251664384;mso-height-percent:780;mso-position-horizontal-relative:lef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&#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h54sYAAADcAAAADwAAAGRycy9kb3ducmV2LnhtbESPzWrDMBCE74W+g9hCb43s0IbEiRJK&#10;i0MubcjPIcfF2tim0spISuy+fRUI9DjMzDfMYjVYI67kQ+tYQT7KQBBXTrdcKzgeypcpiBCRNRrH&#10;pOCXAqyWjw8LLLTreUfXfaxFgnAoUEETY1dIGaqGLIaR64iTd3beYkzS11J77BPcGjnOsom02HJa&#10;aLCjj4aqn/3FKvDfpT7lxm4u621v8tn4s1x/HZR6fhre5yAiDfE/fG9vtILXtwn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YeeLGAAAA3AAAAA8AAAAAAAAA&#10;AAAAAAAAoQIAAGRycy9kb3ducmV2LnhtbFBLBQYAAAAABAAEAPkAAACUAwAAAAA=&#10;" strokecolor="#a8d08d [1945]" strokeweight="1.25pt"/>
              <v:shape id="AutoForma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cecYAAADcAAAADwAAAGRycy9kb3ducmV2LnhtbESPQWsCMRSE74X+h/AK3mp2RVvdGqUo&#10;K17aUvXg8bF53V2avCxJdNd/3xQKPQ4z8w2zXA/WiCv50DpWkI8zEMSV0y3XCk7H8nEOIkRkjcYx&#10;KbhRgPXq/m6JhXY9f9L1EGuRIBwKVNDE2BVShqohi2HsOuLkfTlvMSbpa6k99glujZxk2ZO02HJa&#10;aLCjTUPV9+FiFfj3Up9zY/eX3Udv8sVkW+7ejkqNHobXFxCRhvgf/mvvtYLp7Bl+z6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U3HnGAAAA3AAAAA8AAAAAAAAA&#10;AAAAAAAAoQIAAGRycy9kb3ducmV2LnhtbFBLBQYAAAAABAAEAPkAAACUAwAAAAA=&#10;" strokecolor="#a8d08d [1945]" strokeweight="1.25pt"/>
              <v:shape id="AutoForma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tIC8IAAADcAAAADwAAAGRycy9kb3ducmV2LnhtbERPz2vCMBS+D/wfwhO8zbSiQzujyEbF&#10;ixvTHXZ8NG9tMXkpSbT1vzeHwY4f3+/1drBG3MiH1rGCfJqBIK6cbrlW8H0un5cgQkTWaByTgjsF&#10;2G5GT2sstOv5i26nWIsUwqFABU2MXSFlqBqyGKauI07cr/MWY4K+ltpjn8KtkbMse5EWW04NDXb0&#10;1lB1OV2tAv9R6p/c2MN1/9mbfDV7L/fHs1KT8bB7BRFpiP/iP/dBK5gv0tp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tIC8IAAADcAAAADwAAAAAAAAAAAAAA&#10;AAChAgAAZHJzL2Rvd25yZXYueG1sUEsFBgAAAAAEAAQA+QAAAJADAAAAAA==&#10;" strokecolor="#a8d08d [1945]" strokeweight="1.25pt"/>
              <w10:wrap anchorx="margin" anchory="page"/>
            </v:group>
          </w:pict>
        </mc:Fallback>
      </mc:AlternateContent>
    </w:r>
    <w:r w:rsidRPr="0095766F">
      <w:rPr>
        <w:rFonts w:ascii="Arial" w:hAnsi="Arial" w:cs="Arial"/>
        <w:b/>
        <w:color w:val="808080" w:themeColor="background1" w:themeShade="80"/>
        <w:sz w:val="20"/>
        <w:szCs w:val="18"/>
      </w:rPr>
      <w:t xml:space="preserve">Editora Unesc – </w:t>
    </w:r>
    <w:proofErr w:type="spellStart"/>
    <w:r>
      <w:rPr>
        <w:rFonts w:ascii="Arial" w:hAnsi="Arial" w:cs="Arial"/>
        <w:b/>
        <w:color w:val="808080" w:themeColor="background1" w:themeShade="80"/>
        <w:sz w:val="20"/>
        <w:szCs w:val="18"/>
      </w:rPr>
      <w:t>Ediunesc</w:t>
    </w:r>
    <w:proofErr w:type="spellEnd"/>
  </w:p>
  <w:p w14:paraId="0E4B8002" w14:textId="77777777" w:rsidR="004D3039" w:rsidRPr="0095766F" w:rsidRDefault="004D3039" w:rsidP="004D3039">
    <w:pPr>
      <w:pStyle w:val="Rodap"/>
      <w:jc w:val="center"/>
      <w:rPr>
        <w:rFonts w:ascii="Arial" w:hAnsi="Arial" w:cs="Arial"/>
        <w:color w:val="808080" w:themeColor="background1" w:themeShade="80"/>
        <w:sz w:val="20"/>
        <w:szCs w:val="18"/>
      </w:rPr>
    </w:pPr>
    <w:r w:rsidRPr="0095766F">
      <w:rPr>
        <w:rFonts w:ascii="Arial" w:hAnsi="Arial" w:cs="Arial"/>
        <w:color w:val="808080" w:themeColor="background1" w:themeShade="80"/>
        <w:sz w:val="20"/>
        <w:szCs w:val="18"/>
      </w:rPr>
      <w:t xml:space="preserve">Avenida </w:t>
    </w:r>
    <w:r>
      <w:rPr>
        <w:rFonts w:ascii="Arial" w:hAnsi="Arial" w:cs="Arial"/>
        <w:color w:val="808080" w:themeColor="background1" w:themeShade="80"/>
        <w:sz w:val="20"/>
        <w:szCs w:val="18"/>
      </w:rPr>
      <w:t xml:space="preserve">Universitária, nº 1105, bairro </w:t>
    </w:r>
    <w:r w:rsidRPr="0095766F">
      <w:rPr>
        <w:rFonts w:ascii="Arial" w:hAnsi="Arial" w:cs="Arial"/>
        <w:color w:val="808080" w:themeColor="background1" w:themeShade="80"/>
        <w:sz w:val="20"/>
        <w:szCs w:val="18"/>
      </w:rPr>
      <w:t>Universitário, CEP: 88.806-000 – Criciúma/SC</w:t>
    </w:r>
  </w:p>
  <w:p w14:paraId="017A817B" w14:textId="77777777" w:rsidR="004D3039" w:rsidRDefault="004D3039" w:rsidP="004D3039">
    <w:pPr>
      <w:pStyle w:val="Rodap"/>
      <w:jc w:val="center"/>
      <w:rPr>
        <w:rFonts w:ascii="Arial" w:hAnsi="Arial" w:cs="Arial"/>
        <w:color w:val="808080" w:themeColor="background1" w:themeShade="80"/>
        <w:sz w:val="20"/>
        <w:szCs w:val="18"/>
      </w:rPr>
    </w:pPr>
    <w:r>
      <w:rPr>
        <w:rFonts w:ascii="Arial" w:hAnsi="Arial" w:cs="Arial"/>
        <w:color w:val="808080" w:themeColor="background1" w:themeShade="80"/>
        <w:sz w:val="20"/>
        <w:szCs w:val="18"/>
      </w:rPr>
      <w:t>Bloco administrativo, sala 29</w:t>
    </w:r>
  </w:p>
  <w:p w14:paraId="53C5FA5D" w14:textId="77777777" w:rsidR="004D3039" w:rsidRPr="0095766F" w:rsidRDefault="004D3039" w:rsidP="004D3039">
    <w:pPr>
      <w:pStyle w:val="Rodap"/>
      <w:jc w:val="center"/>
      <w:rPr>
        <w:rFonts w:ascii="Arial" w:hAnsi="Arial" w:cs="Arial"/>
        <w:color w:val="808080" w:themeColor="background1" w:themeShade="80"/>
        <w:sz w:val="20"/>
        <w:szCs w:val="18"/>
      </w:rPr>
    </w:pPr>
    <w:r>
      <w:rPr>
        <w:rFonts w:ascii="Arial" w:hAnsi="Arial" w:cs="Arial"/>
        <w:color w:val="808080" w:themeColor="background1" w:themeShade="80"/>
        <w:sz w:val="20"/>
        <w:szCs w:val="18"/>
      </w:rPr>
      <w:t>Contato: (48) 3431-2718 ou E-mail: editora@unesc.net</w:t>
    </w:r>
  </w:p>
  <w:p w14:paraId="6D22A1D8" w14:textId="77777777" w:rsidR="004D3039" w:rsidRDefault="004D30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CC93" w14:textId="77777777" w:rsidR="00FC3086" w:rsidRDefault="00FC3086" w:rsidP="004D3039">
      <w:pPr>
        <w:spacing w:after="0" w:line="240" w:lineRule="auto"/>
      </w:pPr>
      <w:r>
        <w:separator/>
      </w:r>
    </w:p>
  </w:footnote>
  <w:footnote w:type="continuationSeparator" w:id="0">
    <w:p w14:paraId="0E167B5F" w14:textId="77777777" w:rsidR="00FC3086" w:rsidRDefault="00FC3086" w:rsidP="004D3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8E5E" w14:textId="77777777" w:rsidR="004D3039" w:rsidRDefault="004D3039" w:rsidP="004D3039">
    <w:pPr>
      <w:pStyle w:val="Cabealho"/>
      <w:tabs>
        <w:tab w:val="clear" w:pos="4252"/>
        <w:tab w:val="clear" w:pos="8504"/>
        <w:tab w:val="right" w:pos="7876"/>
      </w:tabs>
    </w:pPr>
    <w:r>
      <w:rPr>
        <w:noProof/>
        <w:lang w:eastAsia="pt-BR"/>
      </w:rPr>
      <mc:AlternateContent>
        <mc:Choice Requires="wps">
          <w:drawing>
            <wp:anchor distT="0" distB="0" distL="114300" distR="114300" simplePos="0" relativeHeight="251659264" behindDoc="0" locked="0" layoutInCell="0" allowOverlap="1" wp14:anchorId="40284F91" wp14:editId="658152C1">
              <wp:simplePos x="0" y="0"/>
              <wp:positionH relativeFrom="page">
                <wp:posOffset>6482715</wp:posOffset>
              </wp:positionH>
              <wp:positionV relativeFrom="topMargin">
                <wp:posOffset>384810</wp:posOffset>
              </wp:positionV>
              <wp:extent cx="828000" cy="162000"/>
              <wp:effectExtent l="0" t="0" r="10795" b="28575"/>
              <wp:wrapNone/>
              <wp:docPr id="221" name="Caixa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162000"/>
                      </a:xfrm>
                      <a:prstGeom prst="rect">
                        <a:avLst/>
                      </a:prstGeom>
                      <a:solidFill>
                        <a:schemeClr val="accent6">
                          <a:lumMod val="60000"/>
                          <a:lumOff val="40000"/>
                        </a:schemeClr>
                      </a:solidFill>
                      <a:ln>
                        <a:solidFill>
                          <a:schemeClr val="accent6">
                            <a:lumMod val="60000"/>
                            <a:lumOff val="40000"/>
                          </a:schemeClr>
                        </a:solidFill>
                      </a:ln>
                    </wps:spPr>
                    <wps:txbx>
                      <w:txbxContent>
                        <w:p w14:paraId="1D2A6F85" w14:textId="77777777" w:rsidR="004D3039" w:rsidRPr="003C1998" w:rsidRDefault="004D3039" w:rsidP="004D3039">
                          <w:pPr>
                            <w:spacing w:after="0" w:line="240" w:lineRule="auto"/>
                            <w:rPr>
                              <w:rFonts w:ascii="Arial" w:hAnsi="Arial" w:cs="Arial"/>
                              <w:sz w:val="20"/>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40284F91" id="_x0000_t202" coordsize="21600,21600" o:spt="202" path="m,l,21600r21600,l21600,xe">
              <v:stroke joinstyle="miter"/>
              <v:path gradientshapeok="t" o:connecttype="rect"/>
            </v:shapetype>
            <v:shape id="Caixa de Texto 221" o:spid="_x0000_s1026" type="#_x0000_t202" style="position:absolute;margin-left:510.45pt;margin-top:30.3pt;width:65.2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" o:allowincell="f" fillcolor="#a8d08d [1945]" strokecolor="#a8d08d [1945]">
              <v:textbox inset=",0,,0">
                <w:txbxContent>
                  <w:p w14:paraId="1D2A6F85" w14:textId="77777777" w:rsidR="004D3039" w:rsidRPr="003C1998" w:rsidRDefault="004D3039" w:rsidP="004D3039">
                    <w:pPr>
                      <w:spacing w:after="0" w:line="240" w:lineRule="auto"/>
                      <w:rPr>
                        <w:rFonts w:ascii="Arial" w:hAnsi="Arial" w:cs="Arial"/>
                        <w:sz w:val="20"/>
                      </w:rPr>
                    </w:pPr>
                  </w:p>
                </w:txbxContent>
              </v:textbox>
              <w10:wrap anchorx="page" anchory="margin"/>
            </v:shape>
          </w:pict>
        </mc:Fallback>
      </mc:AlternateContent>
    </w:r>
    <w:r>
      <w:rPr>
        <w:noProof/>
        <w:lang w:eastAsia="pt-BR"/>
      </w:rPr>
      <mc:AlternateContent>
        <mc:Choice Requires="wps">
          <w:drawing>
            <wp:anchor distT="0" distB="0" distL="114300" distR="114300" simplePos="0" relativeHeight="251660288" behindDoc="0" locked="0" layoutInCell="0" allowOverlap="1" wp14:anchorId="2D50913A" wp14:editId="06E0331E">
              <wp:simplePos x="0" y="0"/>
              <wp:positionH relativeFrom="margin">
                <wp:posOffset>1543773</wp:posOffset>
              </wp:positionH>
              <wp:positionV relativeFrom="topMargin">
                <wp:posOffset>326212</wp:posOffset>
              </wp:positionV>
              <wp:extent cx="3860033" cy="173355"/>
              <wp:effectExtent l="0" t="0" r="0" b="12700"/>
              <wp:wrapNone/>
              <wp:docPr id="220" name="Caixa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033"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24C7" w14:textId="77777777"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Universidade do Extremo Sul Catarinense (Unesc)</w:t>
                          </w:r>
                        </w:p>
                        <w:p w14:paraId="69C0DE1A" w14:textId="77777777"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Editora da Universidade do Extremo Sul Catarinense (</w:t>
                          </w:r>
                          <w:proofErr w:type="spellStart"/>
                          <w:r w:rsidRPr="0095766F">
                            <w:rPr>
                              <w:rFonts w:ascii="Arial" w:hAnsi="Arial" w:cs="Arial"/>
                              <w:color w:val="808080" w:themeColor="background1" w:themeShade="80"/>
                              <w:sz w:val="20"/>
                              <w:szCs w:val="24"/>
                            </w:rPr>
                            <w:t>Ediunesc</w:t>
                          </w:r>
                          <w:proofErr w:type="spellEnd"/>
                          <w:r w:rsidRPr="0095766F">
                            <w:rPr>
                              <w:rFonts w:ascii="Arial" w:hAnsi="Arial" w:cs="Arial"/>
                              <w:color w:val="808080" w:themeColor="background1" w:themeShade="80"/>
                              <w:sz w:val="20"/>
                              <w:szCs w:val="24"/>
                            </w:rPr>
                            <w:t>)</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D50913A" id="Caixa de Texto 220" o:spid="_x0000_s1027" type="#_x0000_t202" style="position:absolute;margin-left:121.55pt;margin-top:25.7pt;width:303.95pt;height: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" o:allowincell="f" filled="f" stroked="f">
              <v:textbox style="mso-fit-shape-to-text:t" inset=",0,,0">
                <w:txbxContent>
                  <w:p w14:paraId="58E524C7" w14:textId="77777777"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Universidade do Extremo Sul Catarinense (Unesc)</w:t>
                    </w:r>
                  </w:p>
                  <w:p w14:paraId="69C0DE1A" w14:textId="77777777"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Editora da Universidade do Extremo Sul Catarinense (</w:t>
                    </w:r>
                    <w:proofErr w:type="spellStart"/>
                    <w:r w:rsidRPr="0095766F">
                      <w:rPr>
                        <w:rFonts w:ascii="Arial" w:hAnsi="Arial" w:cs="Arial"/>
                        <w:color w:val="808080" w:themeColor="background1" w:themeShade="80"/>
                        <w:sz w:val="20"/>
                        <w:szCs w:val="24"/>
                      </w:rPr>
                      <w:t>Ediunesc</w:t>
                    </w:r>
                    <w:proofErr w:type="spellEnd"/>
                    <w:r w:rsidRPr="0095766F">
                      <w:rPr>
                        <w:rFonts w:ascii="Arial" w:hAnsi="Arial" w:cs="Arial"/>
                        <w:color w:val="808080" w:themeColor="background1" w:themeShade="80"/>
                        <w:sz w:val="20"/>
                        <w:szCs w:val="24"/>
                      </w:rPr>
                      <w:t>)</w:t>
                    </w:r>
                  </w:p>
                </w:txbxContent>
              </v:textbox>
              <w10:wrap anchorx="margin" anchory="margin"/>
            </v:shape>
          </w:pict>
        </mc:Fallback>
      </mc:AlternateContent>
    </w:r>
    <w:r w:rsidRPr="008A6E57">
      <w:rPr>
        <w:noProof/>
        <w:lang w:eastAsia="pt-BR"/>
      </w:rPr>
      <w:drawing>
        <wp:anchor distT="0" distB="0" distL="114300" distR="114300" simplePos="0" relativeHeight="251662336" behindDoc="1" locked="0" layoutInCell="1" allowOverlap="1" wp14:anchorId="6215BF97" wp14:editId="7763FECF">
          <wp:simplePos x="0" y="0"/>
          <wp:positionH relativeFrom="column">
            <wp:posOffset>653249</wp:posOffset>
          </wp:positionH>
          <wp:positionV relativeFrom="paragraph">
            <wp:posOffset>-356870</wp:posOffset>
          </wp:positionV>
          <wp:extent cx="719239" cy="543643"/>
          <wp:effectExtent l="0" t="0" r="5080" b="8890"/>
          <wp:wrapNone/>
          <wp:docPr id="15" name="Imagem 15" descr="C:\Users\nicole\Downloads\logo editora P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e\Downloads\logo editora PNG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580" cy="5484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0" locked="0" layoutInCell="1" allowOverlap="1" wp14:anchorId="52334E2C" wp14:editId="154ADB4F">
          <wp:simplePos x="0" y="0"/>
          <wp:positionH relativeFrom="column">
            <wp:posOffset>-74930</wp:posOffset>
          </wp:positionH>
          <wp:positionV relativeFrom="paragraph">
            <wp:posOffset>-429895</wp:posOffset>
          </wp:positionV>
          <wp:extent cx="719455" cy="636905"/>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esc com fundo transparente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636905"/>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423A6CF6" w14:textId="77777777" w:rsidR="004D3039" w:rsidRDefault="004D3039" w:rsidP="004D3039">
    <w:pPr>
      <w:pStyle w:val="Cabealho"/>
    </w:pPr>
  </w:p>
  <w:p w14:paraId="5672F7C7" w14:textId="77777777" w:rsidR="004D3039" w:rsidRDefault="004D30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39"/>
    <w:rsid w:val="000768DB"/>
    <w:rsid w:val="000F2FE2"/>
    <w:rsid w:val="00142F69"/>
    <w:rsid w:val="00227B87"/>
    <w:rsid w:val="004017F3"/>
    <w:rsid w:val="004D3039"/>
    <w:rsid w:val="0057242A"/>
    <w:rsid w:val="005B21AA"/>
    <w:rsid w:val="00666391"/>
    <w:rsid w:val="00792A3B"/>
    <w:rsid w:val="007A5D5F"/>
    <w:rsid w:val="00877BF4"/>
    <w:rsid w:val="00B841C4"/>
    <w:rsid w:val="00B91A11"/>
    <w:rsid w:val="00E53CA0"/>
    <w:rsid w:val="00ED34DF"/>
    <w:rsid w:val="00FC3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51A5"/>
  <w15:chartTrackingRefBased/>
  <w15:docId w15:val="{BC3BDBFA-E56D-4EE2-9E0E-D821A141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3039"/>
    <w:pPr>
      <w:ind w:left="720"/>
      <w:contextualSpacing/>
    </w:pPr>
  </w:style>
  <w:style w:type="paragraph" w:styleId="Cabealho">
    <w:name w:val="header"/>
    <w:basedOn w:val="Normal"/>
    <w:link w:val="CabealhoChar"/>
    <w:uiPriority w:val="99"/>
    <w:unhideWhenUsed/>
    <w:rsid w:val="004D30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039"/>
  </w:style>
  <w:style w:type="paragraph" w:styleId="Rodap">
    <w:name w:val="footer"/>
    <w:basedOn w:val="Normal"/>
    <w:link w:val="RodapChar"/>
    <w:uiPriority w:val="99"/>
    <w:unhideWhenUsed/>
    <w:rsid w:val="004D3039"/>
    <w:pPr>
      <w:tabs>
        <w:tab w:val="center" w:pos="4252"/>
        <w:tab w:val="right" w:pos="8504"/>
      </w:tabs>
      <w:spacing w:after="0" w:line="240" w:lineRule="auto"/>
    </w:pPr>
  </w:style>
  <w:style w:type="character" w:customStyle="1" w:styleId="RodapChar">
    <w:name w:val="Rodapé Char"/>
    <w:basedOn w:val="Fontepargpadro"/>
    <w:link w:val="Rodap"/>
    <w:uiPriority w:val="99"/>
    <w:rsid w:val="004D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Samuca.Com Informática</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FRANCILANI DEMARCH</cp:lastModifiedBy>
  <cp:revision>2</cp:revision>
  <dcterms:created xsi:type="dcterms:W3CDTF">2026-03-10T18:51:00Z</dcterms:created>
  <dcterms:modified xsi:type="dcterms:W3CDTF">2026-03-10T18:51:00Z</dcterms:modified>
</cp:coreProperties>
</file>