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E99" w:rsidRDefault="001D5E99"/>
    <w:p w:rsidR="001D5E99" w:rsidRDefault="001D5E99"/>
    <w:p w:rsidR="001D5E99" w:rsidRPr="00FB6FD1" w:rsidRDefault="001D5E99" w:rsidP="001D5E99">
      <w:pPr>
        <w:spacing w:line="288" w:lineRule="auto"/>
        <w:ind w:left="2254" w:right="1855"/>
        <w:jc w:val="center"/>
        <w:rPr>
          <w:rFonts w:ascii="Arial" w:hAnsi="Arial" w:cs="Arial"/>
          <w:b/>
          <w:bCs/>
          <w:sz w:val="21"/>
          <w:szCs w:val="21"/>
        </w:rPr>
      </w:pPr>
      <w:r w:rsidRPr="00FB6FD1">
        <w:rPr>
          <w:rFonts w:ascii="Arial" w:hAnsi="Arial" w:cs="Arial"/>
          <w:b/>
          <w:bCs/>
          <w:sz w:val="21"/>
          <w:szCs w:val="21"/>
        </w:rPr>
        <w:t>ANEXO I</w:t>
      </w:r>
    </w:p>
    <w:p w:rsidR="001D5E99" w:rsidRPr="00FB6FD1" w:rsidRDefault="001D5E99" w:rsidP="001D5E99">
      <w:pPr>
        <w:spacing w:line="288" w:lineRule="auto"/>
        <w:ind w:left="2254" w:right="1855"/>
        <w:jc w:val="center"/>
        <w:rPr>
          <w:rFonts w:ascii="Arial" w:hAnsi="Arial" w:cs="Arial"/>
          <w:b/>
          <w:bCs/>
          <w:sz w:val="21"/>
          <w:szCs w:val="21"/>
        </w:rPr>
      </w:pPr>
      <w:r w:rsidRPr="00FB6FD1">
        <w:rPr>
          <w:rFonts w:ascii="Arial" w:hAnsi="Arial" w:cs="Arial"/>
          <w:b/>
          <w:bCs/>
          <w:sz w:val="21"/>
          <w:szCs w:val="21"/>
        </w:rPr>
        <w:t>MEMORIAL DESCRITIVO</w:t>
      </w:r>
    </w:p>
    <w:p w:rsidR="001D5E99" w:rsidRPr="00FB6FD1" w:rsidRDefault="001D5E99" w:rsidP="001D5E99">
      <w:pPr>
        <w:spacing w:line="288" w:lineRule="auto"/>
        <w:ind w:left="2254" w:right="1855"/>
        <w:jc w:val="center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elacomgrade"/>
        <w:tblW w:w="5758" w:type="pct"/>
        <w:tblInd w:w="-289" w:type="dxa"/>
        <w:tblLook w:val="04A0" w:firstRow="1" w:lastRow="0" w:firstColumn="1" w:lastColumn="0" w:noHBand="0" w:noVBand="1"/>
      </w:tblPr>
      <w:tblGrid>
        <w:gridCol w:w="9620"/>
      </w:tblGrid>
      <w:tr w:rsidR="001D5E99" w:rsidRPr="00FB6FD1" w:rsidTr="001D5E99">
        <w:trPr>
          <w:trHeight w:val="510"/>
        </w:trPr>
        <w:tc>
          <w:tcPr>
            <w:tcW w:w="5000" w:type="pct"/>
            <w:vAlign w:val="center"/>
          </w:tcPr>
          <w:p w:rsidR="001D5E99" w:rsidRPr="00FB6FD1" w:rsidRDefault="001D5E99" w:rsidP="00117CBA">
            <w:pPr>
              <w:spacing w:line="288" w:lineRule="auto"/>
              <w:ind w:right="1855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B6FD1">
              <w:rPr>
                <w:rFonts w:ascii="Arial" w:hAnsi="Arial" w:cs="Arial"/>
                <w:b/>
                <w:bCs/>
                <w:sz w:val="21"/>
                <w:szCs w:val="21"/>
              </w:rPr>
              <w:t>NOME:</w:t>
            </w:r>
          </w:p>
        </w:tc>
      </w:tr>
      <w:tr w:rsidR="001D5E99" w:rsidRPr="00FB6FD1" w:rsidTr="001D5E99">
        <w:trPr>
          <w:trHeight w:val="510"/>
        </w:trPr>
        <w:tc>
          <w:tcPr>
            <w:tcW w:w="5000" w:type="pct"/>
            <w:vAlign w:val="center"/>
          </w:tcPr>
          <w:p w:rsidR="001D5E99" w:rsidRPr="00FB6FD1" w:rsidRDefault="001D5E99" w:rsidP="00117CBA">
            <w:pPr>
              <w:spacing w:line="288" w:lineRule="auto"/>
              <w:ind w:right="1855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B6FD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VAGA: (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FB6FD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) Academico (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FB6FD1">
              <w:rPr>
                <w:rFonts w:ascii="Arial" w:hAnsi="Arial" w:cs="Arial"/>
                <w:b/>
                <w:bCs/>
                <w:sz w:val="21"/>
                <w:szCs w:val="21"/>
              </w:rPr>
              <w:t>) Tutor 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FB6FD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) Preceptor</w:t>
            </w:r>
          </w:p>
        </w:tc>
      </w:tr>
      <w:tr w:rsidR="001D5E99" w:rsidRPr="00FB6FD1" w:rsidTr="001D5E99">
        <w:trPr>
          <w:trHeight w:val="9810"/>
        </w:trPr>
        <w:tc>
          <w:tcPr>
            <w:tcW w:w="5000" w:type="pct"/>
          </w:tcPr>
          <w:p w:rsidR="001D5E99" w:rsidRDefault="001D5E99" w:rsidP="00117CBA">
            <w:pPr>
              <w:spacing w:line="288" w:lineRule="auto"/>
              <w:ind w:right="139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1D5E99" w:rsidRPr="004274CB" w:rsidRDefault="001D5E99" w:rsidP="00117CBA">
            <w:pPr>
              <w:spacing w:line="288" w:lineRule="auto"/>
              <w:ind w:right="13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B6FD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Introdução: </w:t>
            </w:r>
            <w:r w:rsidRPr="004274CB">
              <w:rPr>
                <w:rFonts w:ascii="Arial" w:hAnsi="Arial" w:cs="Arial"/>
                <w:bCs/>
                <w:sz w:val="21"/>
                <w:szCs w:val="21"/>
              </w:rPr>
              <w:t>Apresentação do objetivo do Memorial; motivação/interesse pela área da Saúde coletiva, extensão, PET-SAÚDE...</w:t>
            </w:r>
          </w:p>
          <w:p w:rsidR="001D5E99" w:rsidRDefault="001D5E99" w:rsidP="00117CBA">
            <w:pPr>
              <w:spacing w:line="288" w:lineRule="auto"/>
              <w:ind w:right="139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1D5E99" w:rsidRPr="00FB6FD1" w:rsidRDefault="001D5E99" w:rsidP="00117CBA">
            <w:pPr>
              <w:spacing w:line="288" w:lineRule="auto"/>
              <w:ind w:right="139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1D5E99" w:rsidRPr="00FB6FD1" w:rsidRDefault="001D5E99" w:rsidP="00117CBA">
            <w:pPr>
              <w:spacing w:line="288" w:lineRule="auto"/>
              <w:ind w:right="139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B6FD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Motivação: </w:t>
            </w:r>
            <w:r w:rsidRPr="004274CB">
              <w:rPr>
                <w:rFonts w:ascii="Arial" w:hAnsi="Arial" w:cs="Arial"/>
                <w:bCs/>
                <w:sz w:val="21"/>
                <w:szCs w:val="21"/>
              </w:rPr>
              <w:t>o que te faz querer participar do PET-Saúde;</w:t>
            </w:r>
          </w:p>
          <w:p w:rsidR="001D5E99" w:rsidRDefault="001D5E99" w:rsidP="00117CBA">
            <w:pPr>
              <w:spacing w:line="288" w:lineRule="auto"/>
              <w:ind w:right="139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1D5E99" w:rsidRPr="00FB6FD1" w:rsidRDefault="001D5E99" w:rsidP="00117CBA">
            <w:pPr>
              <w:spacing w:line="288" w:lineRule="auto"/>
              <w:ind w:right="139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1D5E99" w:rsidRPr="00FB6FD1" w:rsidRDefault="001D5E99" w:rsidP="00117CBA">
            <w:pPr>
              <w:spacing w:line="288" w:lineRule="auto"/>
              <w:ind w:right="139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B6FD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Trajetória Acadêmica: </w:t>
            </w:r>
            <w:r w:rsidRPr="004274CB">
              <w:rPr>
                <w:rFonts w:ascii="Arial" w:hAnsi="Arial" w:cs="Arial"/>
                <w:bCs/>
                <w:sz w:val="21"/>
                <w:szCs w:val="21"/>
              </w:rPr>
              <w:t>Atividades mais relevantes para o objetivo do memorial;</w:t>
            </w:r>
            <w:r w:rsidRPr="00FB6FD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  <w:p w:rsidR="001D5E99" w:rsidRDefault="001D5E99" w:rsidP="00117CBA">
            <w:pPr>
              <w:spacing w:line="288" w:lineRule="auto"/>
              <w:ind w:right="139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1D5E99" w:rsidRPr="00FB6FD1" w:rsidRDefault="001D5E99" w:rsidP="00117CBA">
            <w:pPr>
              <w:spacing w:line="288" w:lineRule="auto"/>
              <w:ind w:right="139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1D5E99" w:rsidRPr="004274CB" w:rsidRDefault="001D5E99" w:rsidP="00117CBA">
            <w:pPr>
              <w:spacing w:line="288" w:lineRule="auto"/>
              <w:ind w:right="13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B6FD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Trajetória Profissional: </w:t>
            </w:r>
            <w:r w:rsidRPr="004274CB">
              <w:rPr>
                <w:rFonts w:ascii="Arial" w:hAnsi="Arial" w:cs="Arial"/>
                <w:bCs/>
                <w:sz w:val="21"/>
                <w:szCs w:val="21"/>
              </w:rPr>
              <w:t xml:space="preserve">Atividades mais relevantes para o objetivo do memorial; </w:t>
            </w:r>
          </w:p>
          <w:p w:rsidR="001D5E99" w:rsidRDefault="001D5E99" w:rsidP="00117CBA">
            <w:pPr>
              <w:spacing w:line="288" w:lineRule="auto"/>
              <w:ind w:right="139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1D5E99" w:rsidRPr="00FB6FD1" w:rsidRDefault="001D5E99" w:rsidP="00117CBA">
            <w:pPr>
              <w:spacing w:line="288" w:lineRule="auto"/>
              <w:ind w:right="139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1D5E99" w:rsidRPr="004274CB" w:rsidRDefault="001D5E99" w:rsidP="00117CBA">
            <w:pPr>
              <w:spacing w:line="288" w:lineRule="auto"/>
              <w:ind w:right="13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B6FD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Atividades Técnico-científicas e Artístico-culturais: </w:t>
            </w:r>
            <w:r w:rsidRPr="004274CB">
              <w:rPr>
                <w:rFonts w:ascii="Arial" w:hAnsi="Arial" w:cs="Arial"/>
                <w:bCs/>
                <w:sz w:val="21"/>
                <w:szCs w:val="21"/>
              </w:rPr>
              <w:t xml:space="preserve">Descrição das atividades mais relevantes para o objetivo do memorial; </w:t>
            </w:r>
          </w:p>
          <w:p w:rsidR="001D5E99" w:rsidRDefault="001D5E99" w:rsidP="00117CBA">
            <w:pPr>
              <w:spacing w:line="288" w:lineRule="auto"/>
              <w:ind w:right="139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1D5E99" w:rsidRPr="00FB6FD1" w:rsidRDefault="001D5E99" w:rsidP="00117CBA">
            <w:pPr>
              <w:spacing w:line="288" w:lineRule="auto"/>
              <w:ind w:right="139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1D5E99" w:rsidRPr="004274CB" w:rsidRDefault="001D5E99" w:rsidP="00117CBA">
            <w:pPr>
              <w:spacing w:line="288" w:lineRule="auto"/>
              <w:ind w:right="13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B6FD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Produção acadêmica: </w:t>
            </w:r>
            <w:r w:rsidRPr="004274CB">
              <w:rPr>
                <w:rFonts w:ascii="Arial" w:hAnsi="Arial" w:cs="Arial"/>
                <w:bCs/>
                <w:sz w:val="21"/>
                <w:szCs w:val="21"/>
              </w:rPr>
              <w:t>Apresentar o que pesquisou até então (podendo ser em TCC, monografia Lato Sensu, artigos em geral etc), particularmente destacando as produções relacionadas com a área de Saúde Coletiva;</w:t>
            </w:r>
          </w:p>
          <w:p w:rsidR="001D5E99" w:rsidRPr="00FB6FD1" w:rsidRDefault="001D5E99" w:rsidP="00117CBA">
            <w:pPr>
              <w:spacing w:line="288" w:lineRule="auto"/>
              <w:ind w:right="139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1D5E99" w:rsidRPr="00FB6FD1" w:rsidRDefault="001D5E99" w:rsidP="00117CBA">
            <w:pPr>
              <w:spacing w:line="288" w:lineRule="auto"/>
              <w:ind w:right="1855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1D5E99" w:rsidRPr="00FB6FD1" w:rsidRDefault="001D5E99" w:rsidP="00117CBA">
            <w:pPr>
              <w:spacing w:line="288" w:lineRule="auto"/>
              <w:ind w:right="1855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1D5E99" w:rsidRPr="00FB6FD1" w:rsidRDefault="001D5E99" w:rsidP="00117CBA">
            <w:pPr>
              <w:spacing w:line="288" w:lineRule="auto"/>
              <w:ind w:right="1855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1D5E99" w:rsidRPr="00FB6FD1" w:rsidRDefault="001D5E99" w:rsidP="00117CBA">
            <w:pPr>
              <w:spacing w:line="288" w:lineRule="auto"/>
              <w:ind w:right="1855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1D5E99" w:rsidRPr="00FB6FD1" w:rsidRDefault="001D5E99" w:rsidP="00117CBA">
            <w:pPr>
              <w:spacing w:line="288" w:lineRule="auto"/>
              <w:ind w:left="2254" w:right="1855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bookmarkStart w:id="0" w:name="_GoBack"/>
            <w:bookmarkEnd w:id="0"/>
          </w:p>
          <w:p w:rsidR="001D5E99" w:rsidRPr="00FB6FD1" w:rsidRDefault="001D5E99" w:rsidP="00117CBA">
            <w:pPr>
              <w:pBdr>
                <w:bottom w:val="single" w:sz="12" w:space="1" w:color="auto"/>
              </w:pBdr>
              <w:spacing w:line="288" w:lineRule="auto"/>
              <w:ind w:left="2254" w:right="1855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1D5E99" w:rsidRPr="00FB6FD1" w:rsidRDefault="001D5E99" w:rsidP="00117CBA">
            <w:pPr>
              <w:spacing w:line="288" w:lineRule="auto"/>
              <w:ind w:left="2254" w:right="1855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B6FD1">
              <w:rPr>
                <w:rFonts w:ascii="Arial" w:hAnsi="Arial" w:cs="Arial"/>
                <w:b/>
                <w:bCs/>
                <w:sz w:val="21"/>
                <w:szCs w:val="21"/>
              </w:rPr>
              <w:t>Assinatura do candidato (a)</w:t>
            </w:r>
          </w:p>
          <w:p w:rsidR="001D5E99" w:rsidRDefault="001D5E99" w:rsidP="001D5E99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487C64" w:rsidRDefault="00487C64" w:rsidP="001D5E99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487C64" w:rsidRDefault="00487C64" w:rsidP="001D5E99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487C64" w:rsidRDefault="00487C64" w:rsidP="001D5E99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1D5E99" w:rsidRPr="001D5E99" w:rsidRDefault="001D5E99" w:rsidP="001D5E99">
            <w:pPr>
              <w:rPr>
                <w:rFonts w:ascii="Arial" w:hAnsi="Arial" w:cs="Arial"/>
                <w:sz w:val="21"/>
                <w:szCs w:val="21"/>
              </w:rPr>
            </w:pPr>
          </w:p>
          <w:p w:rsidR="001D5E99" w:rsidRPr="001D5E99" w:rsidRDefault="001D5E99" w:rsidP="001D5E99">
            <w:pPr>
              <w:tabs>
                <w:tab w:val="left" w:pos="8095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</w:r>
          </w:p>
        </w:tc>
      </w:tr>
    </w:tbl>
    <w:p w:rsidR="001D5E99" w:rsidRDefault="001D5E99"/>
    <w:sectPr w:rsidR="001D5E99" w:rsidSect="00487C64">
      <w:headerReference w:type="default" r:id="rId6"/>
      <w:footerReference w:type="default" r:id="rId7"/>
      <w:pgSz w:w="11906" w:h="16838"/>
      <w:pgMar w:top="1417" w:right="1841" w:bottom="1417" w:left="1701" w:header="708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F06" w:rsidRDefault="00EB0F06" w:rsidP="001D5E99">
      <w:r>
        <w:separator/>
      </w:r>
    </w:p>
  </w:endnote>
  <w:endnote w:type="continuationSeparator" w:id="0">
    <w:p w:rsidR="00EB0F06" w:rsidRDefault="00EB0F06" w:rsidP="001D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1282936"/>
      <w:docPartObj>
        <w:docPartGallery w:val="Page Numbers (Bottom of Page)"/>
        <w:docPartUnique/>
      </w:docPartObj>
    </w:sdtPr>
    <w:sdtEndPr/>
    <w:sdtContent>
      <w:p w:rsidR="001D5E99" w:rsidRPr="00536DA9" w:rsidRDefault="001D5E99" w:rsidP="001D5E99">
        <w:pPr>
          <w:pStyle w:val="Rodap"/>
          <w:ind w:right="-427"/>
          <w:jc w:val="right"/>
          <w:rPr>
            <w:rFonts w:ascii="Arial" w:hAnsi="Arial" w:cs="Arial"/>
            <w:sz w:val="20"/>
            <w:szCs w:val="20"/>
          </w:rPr>
        </w:pPr>
      </w:p>
      <w:p w:rsidR="001D5E99" w:rsidRDefault="001D5E99" w:rsidP="001D5E99">
        <w:pPr>
          <w:pBdr>
            <w:top w:val="nil"/>
            <w:left w:val="nil"/>
            <w:bottom w:val="single" w:sz="12" w:space="1" w:color="C00000"/>
            <w:right w:val="nil"/>
            <w:between w:val="nil"/>
          </w:pBdr>
          <w:tabs>
            <w:tab w:val="center" w:pos="4419"/>
            <w:tab w:val="right" w:pos="8838"/>
          </w:tabs>
          <w:ind w:left="1276" w:right="878"/>
          <w:jc w:val="center"/>
          <w:rPr>
            <w:rFonts w:ascii="Calibri" w:eastAsia="Calibri" w:hAnsi="Calibri" w:cs="Calibri"/>
            <w:b/>
            <w:color w:val="008000"/>
            <w:sz w:val="20"/>
            <w:szCs w:val="20"/>
          </w:rPr>
        </w:pPr>
        <w:r>
          <w:rPr>
            <w:rFonts w:ascii="Calibri" w:eastAsia="Calibri" w:hAnsi="Calibri" w:cs="Calibri"/>
            <w:b/>
            <w:color w:val="008000"/>
            <w:sz w:val="20"/>
            <w:szCs w:val="20"/>
          </w:rPr>
          <w:t>FUCRI – FUNDAÇÃO EDUCACIONAL DE CRICIÚMA (mantenedora)</w:t>
        </w:r>
      </w:p>
      <w:p w:rsidR="001D5E99" w:rsidRDefault="001D5E99" w:rsidP="001D5E99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419"/>
            <w:tab w:val="right" w:pos="8838"/>
          </w:tabs>
          <w:ind w:left="-426" w:right="-850"/>
          <w:jc w:val="center"/>
        </w:pPr>
        <w:r>
          <w:rPr>
            <w:rFonts w:ascii="Calibri" w:eastAsia="Calibri" w:hAnsi="Calibri" w:cs="Calibri"/>
            <w:color w:val="000000"/>
            <w:sz w:val="20"/>
            <w:szCs w:val="20"/>
          </w:rPr>
          <w:t>Av. Universitária, 1105 – Bairro Universitário – Cx. P. 3167 – Fone: (48) 3431-2701 – 88806-000 – CRICIÚMA - SC</w:t>
        </w:r>
      </w:p>
    </w:sdtContent>
  </w:sdt>
  <w:p w:rsidR="001D5E99" w:rsidRDefault="001D5E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F06" w:rsidRDefault="00EB0F06" w:rsidP="001D5E99">
      <w:r>
        <w:separator/>
      </w:r>
    </w:p>
  </w:footnote>
  <w:footnote w:type="continuationSeparator" w:id="0">
    <w:p w:rsidR="00EB0F06" w:rsidRDefault="00EB0F06" w:rsidP="001D5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E99" w:rsidRDefault="001D5E99">
    <w:pPr>
      <w:pStyle w:val="Cabealho"/>
    </w:pPr>
    <w:r>
      <w:rPr>
        <w:rFonts w:ascii="Liberation Sans Narrow" w:eastAsia="Liberation Sans Narrow" w:hAnsi="Liberation Sans Narrow" w:cs="Liberation Sans Narrow"/>
      </w:rPr>
      <w:object w:dxaOrig="1440" w:dyaOrig="18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90.75pt">
          <v:imagedata r:id="rId1" o:title=""/>
        </v:shape>
        <o:OLEObject Type="Embed" ProgID="CorelDraw.Graphic.9" ShapeID="_x0000_i1025" DrawAspect="Content" ObjectID="_181161042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99"/>
    <w:rsid w:val="001D5E99"/>
    <w:rsid w:val="003F763A"/>
    <w:rsid w:val="00487C64"/>
    <w:rsid w:val="0056057D"/>
    <w:rsid w:val="005812DE"/>
    <w:rsid w:val="00EB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2FD799-BC6F-4CB4-A079-0E547592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E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D5E9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D5E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5E9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D5E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5E9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Pro-Reitoria de Ensino de Graduação</dc:creator>
  <cp:keywords/>
  <dc:description/>
  <cp:lastModifiedBy>Pro-Reitoria de Ensino de Graduação</cp:lastModifiedBy>
  <cp:revision>2</cp:revision>
  <dcterms:created xsi:type="dcterms:W3CDTF">2025-06-16T23:19:00Z</dcterms:created>
  <dcterms:modified xsi:type="dcterms:W3CDTF">2025-06-16T23:19:00Z</dcterms:modified>
</cp:coreProperties>
</file>