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3229" w14:textId="77777777" w:rsidR="00D13A0D" w:rsidRDefault="00F027EE">
      <w:pPr>
        <w:spacing w:after="0"/>
        <w:ind w:left="2112"/>
        <w:rPr>
          <w:rFonts w:ascii="Times New Roman" w:eastAsia="Times New Roman" w:hAnsi="Times New Roman" w:cs="Times New Roman"/>
          <w:sz w:val="24"/>
        </w:rPr>
      </w:pP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09921602" wp14:editId="446307B8">
            <wp:simplePos x="0" y="0"/>
            <wp:positionH relativeFrom="page">
              <wp:posOffset>5760720</wp:posOffset>
            </wp:positionH>
            <wp:positionV relativeFrom="page">
              <wp:posOffset>107315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62BF224" wp14:editId="7EF50FD0">
            <wp:simplePos x="0" y="0"/>
            <wp:positionH relativeFrom="page">
              <wp:posOffset>405765</wp:posOffset>
            </wp:positionH>
            <wp:positionV relativeFrom="topMargin">
              <wp:align>bottom</wp:align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932A0" w14:textId="77777777" w:rsidR="00853D7D" w:rsidRPr="009A7775" w:rsidRDefault="006906FF">
      <w:pPr>
        <w:spacing w:after="0"/>
        <w:ind w:left="211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M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ensal com Transporte Coletivo </w:t>
      </w:r>
    </w:p>
    <w:p w14:paraId="5817F4E6" w14:textId="77777777" w:rsidR="00853D7D" w:rsidRPr="009A7775" w:rsidRDefault="006906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2A1AEE0D" w14:textId="77777777" w:rsidR="00DA6173" w:rsidRPr="009A7775" w:rsidRDefault="006906FF">
      <w:pPr>
        <w:spacing w:after="28"/>
        <w:rPr>
          <w:rFonts w:asciiTheme="minorHAnsi" w:eastAsia="Times New Roman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</w:t>
      </w:r>
      <w:r w:rsidR="00DA6173" w:rsidRPr="009A7775">
        <w:rPr>
          <w:rFonts w:asciiTheme="minorHAnsi" w:eastAsia="Times New Roman" w:hAnsiTheme="minorHAnsi" w:cstheme="minorHAnsi"/>
          <w:sz w:val="24"/>
          <w:szCs w:val="24"/>
        </w:rPr>
        <w:t>despesa (tiver despesa familiar mensal com transporte coletiv</w:t>
      </w:r>
      <w:r w:rsidR="000A38AB">
        <w:rPr>
          <w:rFonts w:asciiTheme="minorHAnsi" w:eastAsia="Times New Roman" w:hAnsiTheme="minorHAnsi" w:cstheme="minorHAnsi"/>
          <w:sz w:val="24"/>
          <w:szCs w:val="24"/>
        </w:rPr>
        <w:t>o</w:t>
      </w:r>
      <w:r w:rsidR="00DA6173" w:rsidRPr="009A7775">
        <w:rPr>
          <w:rFonts w:asciiTheme="minorHAnsi" w:eastAsia="Times New Roman" w:hAnsiTheme="minorHAnsi" w:cstheme="minorHAnsi"/>
          <w:sz w:val="24"/>
          <w:szCs w:val="24"/>
        </w:rPr>
        <w:t>).</w:t>
      </w:r>
    </w:p>
    <w:p w14:paraId="662B4209" w14:textId="77777777" w:rsidR="00853D7D" w:rsidRPr="009A7775" w:rsidRDefault="006906FF">
      <w:pPr>
        <w:spacing w:after="7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49140E4" w14:textId="77777777" w:rsidR="00853D7D" w:rsidRPr="009A7775" w:rsidRDefault="006906F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14:paraId="73733AB3" w14:textId="77777777" w:rsidR="00853D7D" w:rsidRPr="009A7775" w:rsidRDefault="006906FF" w:rsidP="009A7775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</w:p>
    <w:p w14:paraId="269FD6FF" w14:textId="77777777" w:rsidR="00D13A0D" w:rsidRPr="009A7775" w:rsidRDefault="006906FF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247"/>
        <w:gridCol w:w="5246"/>
      </w:tblGrid>
      <w:tr w:rsidR="00D13A0D" w:rsidRPr="009A7775" w14:paraId="03548F8D" w14:textId="77777777" w:rsidTr="00D13A0D">
        <w:trPr>
          <w:trHeight w:val="5032"/>
        </w:trPr>
        <w:tc>
          <w:tcPr>
            <w:tcW w:w="5253" w:type="dxa"/>
          </w:tcPr>
          <w:p w14:paraId="5D07B2C0" w14:textId="77777777"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615FD9" w14:textId="3002D379"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Recibo nominal referente ao pagamento do transporte coletivo, com vencimento a partir de </w:t>
            </w:r>
            <w:r w:rsidR="007A6340" w:rsidRP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>janeiro de 2025</w:t>
            </w:r>
            <w:r w:rsid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para comprovar gastos de 202</w:t>
            </w:r>
            <w:r w:rsid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responsável);</w:t>
            </w:r>
          </w:p>
          <w:p w14:paraId="31A6B11E" w14:textId="77777777" w:rsidR="00D13A0D" w:rsidRPr="009A7775" w:rsidRDefault="00D13A0D" w:rsidP="00D13A0D">
            <w:pPr>
              <w:pStyle w:val="PargrafodaLista"/>
              <w:spacing w:after="21" w:line="253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5A8F5" w14:textId="6C2764E3"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 xml:space="preserve">Nota fiscal nominal 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referente ao pagamento do transporte coletivo, com vencimento a partir de </w:t>
            </w:r>
            <w:r w:rsidR="007A6340" w:rsidRP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>janeiro de 2025</w:t>
            </w:r>
            <w:r w:rsid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para comprovar gastos de 202</w:t>
            </w:r>
            <w:r w:rsid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7A6340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responsável).</w:t>
            </w:r>
          </w:p>
          <w:p w14:paraId="1F8FAFC6" w14:textId="77777777"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4" w:type="dxa"/>
          </w:tcPr>
          <w:p w14:paraId="66570091" w14:textId="77777777" w:rsidR="00D13A0D" w:rsidRPr="009A7775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2BD9903" w14:textId="77777777" w:rsidR="00D13A0D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  </w:t>
            </w:r>
          </w:p>
          <w:p w14:paraId="2EA3D5DE" w14:textId="77777777" w:rsidR="005A4039" w:rsidRPr="009A7775" w:rsidRDefault="005A4039" w:rsidP="00D13A0D">
            <w:pPr>
              <w:spacing w:after="59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506DF4" w14:textId="77777777"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Salvar o doc em pdf;</w:t>
            </w:r>
          </w:p>
          <w:p w14:paraId="4E970E58" w14:textId="77777777" w:rsidR="00D13A0D" w:rsidRPr="009A7775" w:rsidRDefault="00D13A0D" w:rsidP="00D13A0D">
            <w:pPr>
              <w:spacing w:after="27"/>
              <w:ind w:left="7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140E249B" w14:textId="77777777"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Despesa familiar mensal com Transporte Coletivo.   </w:t>
            </w:r>
          </w:p>
          <w:p w14:paraId="7D9F1197" w14:textId="77777777"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2D267" w14:textId="77777777"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E9FB3" w14:textId="77777777"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1472F" w14:textId="77777777"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14:paraId="5E13C48D" w14:textId="77777777" w:rsidR="00853D7D" w:rsidRDefault="00853D7D">
      <w:pPr>
        <w:spacing w:after="14"/>
        <w:ind w:left="14"/>
      </w:pPr>
    </w:p>
    <w:p w14:paraId="37683522" w14:textId="77777777"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3CB3703" w14:textId="77777777"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60A49E1" w14:textId="77777777"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23C103C6" w14:textId="77777777"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EBA7DE6" w14:textId="77777777"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37CB886" w14:textId="77777777"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FA999" w14:textId="77777777"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7DDA1FE8" w14:textId="77777777"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406F281" w14:textId="77777777" w:rsidR="00853D7D" w:rsidRDefault="00853D7D" w:rsidP="00D13A0D">
      <w:pPr>
        <w:spacing w:after="48"/>
        <w:ind w:left="14"/>
      </w:pPr>
    </w:p>
    <w:sectPr w:rsidR="00853D7D">
      <w:pgSz w:w="11906" w:h="16838"/>
      <w:pgMar w:top="1440" w:right="83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1D2"/>
    <w:multiLevelType w:val="hybridMultilevel"/>
    <w:tmpl w:val="1A3E26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D32"/>
    <w:multiLevelType w:val="hybridMultilevel"/>
    <w:tmpl w:val="3E2805AA"/>
    <w:lvl w:ilvl="0" w:tplc="857439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74F5"/>
    <w:multiLevelType w:val="hybridMultilevel"/>
    <w:tmpl w:val="325696BE"/>
    <w:lvl w:ilvl="0" w:tplc="8E2CD1C2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6701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0B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090B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28E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47CB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CA2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6D9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C993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7D"/>
    <w:rsid w:val="000A38AB"/>
    <w:rsid w:val="001C3E91"/>
    <w:rsid w:val="0035037A"/>
    <w:rsid w:val="004926BD"/>
    <w:rsid w:val="004C71AA"/>
    <w:rsid w:val="005A4039"/>
    <w:rsid w:val="006906FF"/>
    <w:rsid w:val="007A6340"/>
    <w:rsid w:val="007D6E97"/>
    <w:rsid w:val="00832254"/>
    <w:rsid w:val="00853D7D"/>
    <w:rsid w:val="008B4CE1"/>
    <w:rsid w:val="008D6DD7"/>
    <w:rsid w:val="009A7775"/>
    <w:rsid w:val="00C35891"/>
    <w:rsid w:val="00D13A0D"/>
    <w:rsid w:val="00DA6173"/>
    <w:rsid w:val="00DD2DC6"/>
    <w:rsid w:val="00E66D32"/>
    <w:rsid w:val="00F027EE"/>
    <w:rsid w:val="00F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9B16"/>
  <w15:docId w15:val="{939DCE0B-3299-4A15-9538-EB6E865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1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11</cp:revision>
  <dcterms:created xsi:type="dcterms:W3CDTF">2021-06-29T14:33:00Z</dcterms:created>
  <dcterms:modified xsi:type="dcterms:W3CDTF">2025-01-29T20:55:00Z</dcterms:modified>
</cp:coreProperties>
</file>