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9F23" w14:textId="77777777" w:rsidR="009F0D37" w:rsidRDefault="009F0D37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D1D4B5E" w14:textId="77777777" w:rsidR="009F0D37" w:rsidRDefault="009F0D37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7AE1D64" w14:textId="70DFF95A" w:rsidR="002E4D12" w:rsidRPr="0028091A" w:rsidRDefault="00F003C3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</w:t>
      </w:r>
      <w:r w:rsidR="002E4D12" w:rsidRPr="0028091A">
        <w:rPr>
          <w:rFonts w:ascii="Arial" w:hAnsi="Arial" w:cs="Arial"/>
          <w:b/>
          <w:szCs w:val="22"/>
        </w:rPr>
        <w:t>EXO III</w:t>
      </w:r>
    </w:p>
    <w:p w14:paraId="3DAA47A4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88B2EE7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 xml:space="preserve">FICHA DE AVALIAÇÃO DO CURRÍCULO </w:t>
      </w:r>
      <w:r w:rsidRPr="0028091A">
        <w:rPr>
          <w:rFonts w:ascii="Arial" w:hAnsi="Arial" w:cs="Arial"/>
          <w:b/>
          <w:i/>
          <w:szCs w:val="22"/>
        </w:rPr>
        <w:t>LATTES</w:t>
      </w:r>
      <w:r w:rsidRPr="0028091A">
        <w:rPr>
          <w:rFonts w:ascii="Arial" w:hAnsi="Arial" w:cs="Arial"/>
          <w:b/>
          <w:szCs w:val="22"/>
        </w:rPr>
        <w:t xml:space="preserve"> – DOCUMENTADO</w:t>
      </w:r>
    </w:p>
    <w:p w14:paraId="1E9322F8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DB14FC6" w14:textId="77777777" w:rsidR="002E4D12" w:rsidRPr="0028091A" w:rsidRDefault="002E4D12" w:rsidP="002E4D12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14:paraId="664E23F0" w14:textId="77777777" w:rsidR="002E4D12" w:rsidRPr="0028091A" w:rsidRDefault="002E4D12" w:rsidP="002E4D12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</w:t>
      </w:r>
    </w:p>
    <w:p w14:paraId="5EC59330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5CAC92F2" w14:textId="4EC3A836" w:rsidR="002E4D12" w:rsidRPr="0028091A" w:rsidRDefault="002E4D12" w:rsidP="002E4D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91A">
        <w:rPr>
          <w:rFonts w:ascii="Arial" w:hAnsi="Arial" w:cs="Arial"/>
          <w:sz w:val="22"/>
          <w:szCs w:val="22"/>
        </w:rPr>
        <w:t>APURAÇÃO DA NOTA:</w:t>
      </w:r>
      <w:r w:rsidR="00450DD1">
        <w:rPr>
          <w:rFonts w:ascii="Arial" w:hAnsi="Arial" w:cs="Arial"/>
          <w:sz w:val="22"/>
          <w:szCs w:val="22"/>
        </w:rPr>
        <w:t xml:space="preserve"> </w:t>
      </w:r>
      <w:r w:rsidRPr="0028091A">
        <w:rPr>
          <w:rFonts w:ascii="Arial" w:hAnsi="Arial" w:cs="Arial"/>
          <w:sz w:val="22"/>
          <w:szCs w:val="22"/>
        </w:rPr>
        <w:t xml:space="preserve">Serão computadas apenas as informações curriculares comprovadas </w:t>
      </w:r>
      <w:r w:rsidRPr="0028091A">
        <w:rPr>
          <w:rFonts w:ascii="Arial" w:hAnsi="Arial" w:cs="Arial"/>
          <w:sz w:val="20"/>
          <w:szCs w:val="20"/>
        </w:rPr>
        <w:t>mediante documentação, sendo atribuída nota de 0,0 (zero) a 10,0 (dez), com peso na média final de 2,0 (dois). A pontuação do currículo está detalhada abaixo, sendo que todos os candidatos que auferirem 100 pontos terão a nota 10,0 (dez) e as demais notas serão, então, determinadas proporcionalmente em relação a essa maior pontuação. Caso nenhum dos candidatos aufira 100 (cem) pontos, aquele que obtiver a maior pontuação receberá a nota 10,0 (dez), e as demais notas serão, então, determinadas proporcionalmente em relação a essa maior pontuação.</w:t>
      </w:r>
    </w:p>
    <w:p w14:paraId="638E2714" w14:textId="7A67049F" w:rsidR="002E4D12" w:rsidRPr="0028091A" w:rsidRDefault="002E4D12" w:rsidP="002E4D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91A">
        <w:rPr>
          <w:rFonts w:ascii="Arial" w:eastAsia="Batang" w:hAnsi="Arial" w:cs="Arial"/>
          <w:sz w:val="20"/>
          <w:szCs w:val="20"/>
        </w:rPr>
        <w:t xml:space="preserve">Para apuração da pontuação do </w:t>
      </w:r>
      <w:r w:rsidRPr="0028091A">
        <w:rPr>
          <w:rFonts w:ascii="Arial" w:eastAsia="Batang" w:hAnsi="Arial" w:cs="Arial"/>
          <w:i/>
          <w:sz w:val="20"/>
          <w:szCs w:val="20"/>
        </w:rPr>
        <w:t>Curriculum Lattes</w:t>
      </w:r>
      <w:r w:rsidRPr="0028091A">
        <w:rPr>
          <w:rFonts w:ascii="Arial" w:eastAsia="Batang" w:hAnsi="Arial" w:cs="Arial"/>
          <w:sz w:val="20"/>
          <w:szCs w:val="20"/>
        </w:rPr>
        <w:t xml:space="preserve"> documentado serão computadas as atividadesde ensino, extensão e pesquisa realizadas no período de </w:t>
      </w:r>
      <w:r w:rsidRPr="0028091A">
        <w:rPr>
          <w:rFonts w:ascii="Arial" w:eastAsia="Batang" w:hAnsi="Arial" w:cs="Arial"/>
          <w:b/>
          <w:sz w:val="20"/>
          <w:szCs w:val="20"/>
        </w:rPr>
        <w:t>201</w:t>
      </w:r>
      <w:r w:rsidR="00A87D85" w:rsidRPr="0028091A">
        <w:rPr>
          <w:rFonts w:ascii="Arial" w:eastAsia="Batang" w:hAnsi="Arial" w:cs="Arial"/>
          <w:b/>
          <w:sz w:val="20"/>
          <w:szCs w:val="20"/>
        </w:rPr>
        <w:t>5</w:t>
      </w:r>
      <w:r w:rsidRPr="0028091A">
        <w:rPr>
          <w:rFonts w:ascii="Arial" w:eastAsia="Batang" w:hAnsi="Arial" w:cs="Arial"/>
          <w:b/>
          <w:sz w:val="20"/>
          <w:szCs w:val="20"/>
        </w:rPr>
        <w:t xml:space="preserve"> a 20</w:t>
      </w:r>
      <w:r w:rsidR="00897087" w:rsidRPr="0028091A">
        <w:rPr>
          <w:rFonts w:ascii="Arial" w:eastAsia="Batang" w:hAnsi="Arial" w:cs="Arial"/>
          <w:b/>
          <w:sz w:val="20"/>
          <w:szCs w:val="20"/>
        </w:rPr>
        <w:t>20 (exceto a área temática I que não exige limite temporal)</w:t>
      </w:r>
      <w:r w:rsidRPr="0028091A">
        <w:rPr>
          <w:rFonts w:ascii="Arial" w:eastAsia="Batang" w:hAnsi="Arial" w:cs="Arial"/>
          <w:sz w:val="20"/>
          <w:szCs w:val="20"/>
        </w:rPr>
        <w:t>.</w:t>
      </w:r>
    </w:p>
    <w:p w14:paraId="5F7E09F3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01508766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0966F88C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 – Titulação acadêmica:</w:t>
      </w:r>
    </w:p>
    <w:p w14:paraId="4E59D7F2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1360"/>
        <w:gridCol w:w="1609"/>
        <w:gridCol w:w="1382"/>
      </w:tblGrid>
      <w:tr w:rsidR="0028091A" w:rsidRPr="0028091A" w14:paraId="3F1934C4" w14:textId="77777777" w:rsidTr="002D740D">
        <w:trPr>
          <w:trHeight w:val="369"/>
        </w:trPr>
        <w:tc>
          <w:tcPr>
            <w:tcW w:w="5196" w:type="dxa"/>
          </w:tcPr>
          <w:p w14:paraId="67BE300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377" w:type="dxa"/>
          </w:tcPr>
          <w:p w14:paraId="064534E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15" w:type="dxa"/>
          </w:tcPr>
          <w:p w14:paraId="280AD91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383" w:type="dxa"/>
          </w:tcPr>
          <w:p w14:paraId="4336D4B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14:paraId="298A70E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28091A" w:rsidRPr="0028091A" w14:paraId="2CC6B8B3" w14:textId="77777777" w:rsidTr="002D740D">
        <w:tc>
          <w:tcPr>
            <w:tcW w:w="5196" w:type="dxa"/>
          </w:tcPr>
          <w:p w14:paraId="450A128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Mestradoem outra área do conhecimento, obtido em curso reconhecido pela CAPES</w:t>
            </w:r>
          </w:p>
          <w:p w14:paraId="2E7692C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cópia autenticada do certificado</w:t>
            </w:r>
          </w:p>
        </w:tc>
        <w:tc>
          <w:tcPr>
            <w:tcW w:w="1377" w:type="dxa"/>
          </w:tcPr>
          <w:p w14:paraId="15E990D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10 </w:t>
            </w:r>
          </w:p>
          <w:p w14:paraId="3C65886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curso</w:t>
            </w:r>
          </w:p>
        </w:tc>
        <w:tc>
          <w:tcPr>
            <w:tcW w:w="1615" w:type="dxa"/>
          </w:tcPr>
          <w:p w14:paraId="1E2FAA0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14:paraId="259A554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4D12" w:rsidRPr="0028091A" w14:paraId="76A23C69" w14:textId="77777777" w:rsidTr="002D740D">
        <w:tc>
          <w:tcPr>
            <w:tcW w:w="5196" w:type="dxa"/>
          </w:tcPr>
          <w:p w14:paraId="5EA8631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Especialização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  <w:p w14:paraId="7CEDA4A5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cópia autenticada do certificado</w:t>
            </w:r>
          </w:p>
        </w:tc>
        <w:tc>
          <w:tcPr>
            <w:tcW w:w="1377" w:type="dxa"/>
          </w:tcPr>
          <w:p w14:paraId="43D2387D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  <w:p w14:paraId="72CDF8A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por curso </w:t>
            </w:r>
          </w:p>
        </w:tc>
        <w:tc>
          <w:tcPr>
            <w:tcW w:w="1615" w:type="dxa"/>
          </w:tcPr>
          <w:p w14:paraId="62C86E4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383" w:type="dxa"/>
          </w:tcPr>
          <w:p w14:paraId="3E3AF3A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8F473D1" w14:textId="77777777" w:rsidR="002E4D12" w:rsidRPr="0028091A" w:rsidRDefault="002E4D12" w:rsidP="002E4D12">
      <w:pPr>
        <w:tabs>
          <w:tab w:val="left" w:pos="0"/>
        </w:tabs>
        <w:rPr>
          <w:rFonts w:ascii="Arial" w:eastAsia="Batang" w:hAnsi="Arial" w:cs="Arial"/>
          <w:b/>
          <w:sz w:val="22"/>
          <w:szCs w:val="22"/>
        </w:rPr>
      </w:pPr>
    </w:p>
    <w:p w14:paraId="650BF383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1689D996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II – Atividades de Ensino e Extensão:</w:t>
      </w:r>
    </w:p>
    <w:p w14:paraId="416CFFAC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1390"/>
        <w:gridCol w:w="1553"/>
        <w:gridCol w:w="1500"/>
      </w:tblGrid>
      <w:tr w:rsidR="0028091A" w:rsidRPr="0028091A" w14:paraId="2528CBAC" w14:textId="77777777" w:rsidTr="002D740D">
        <w:tc>
          <w:tcPr>
            <w:tcW w:w="5095" w:type="dxa"/>
          </w:tcPr>
          <w:p w14:paraId="0D993B7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408" w:type="dxa"/>
          </w:tcPr>
          <w:p w14:paraId="4A8AC66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57" w:type="dxa"/>
          </w:tcPr>
          <w:p w14:paraId="48EA418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11" w:type="dxa"/>
          </w:tcPr>
          <w:p w14:paraId="5DE07EE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14:paraId="087254B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28091A" w:rsidRPr="0028091A" w14:paraId="1C3FDCE1" w14:textId="77777777" w:rsidTr="002D740D">
        <w:tc>
          <w:tcPr>
            <w:tcW w:w="5095" w:type="dxa"/>
          </w:tcPr>
          <w:p w14:paraId="291A3B2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Exercício do magistério no ensino superior de graduação com carga horária mínima de 4 h/a por semestre</w:t>
            </w:r>
          </w:p>
          <w:p w14:paraId="6E5B6349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42FCE2D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7A979E6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semestre</w:t>
            </w:r>
          </w:p>
          <w:p w14:paraId="25A5EEF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9CDC0F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14:paraId="15709CE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94EF911" w14:textId="77777777" w:rsidTr="002D740D">
        <w:tc>
          <w:tcPr>
            <w:tcW w:w="5095" w:type="dxa"/>
          </w:tcPr>
          <w:p w14:paraId="5909557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Exercício do magistério na pós-graduação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 xml:space="preserve">lato sensu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por disciplina de no mínimo 12 h/a.</w:t>
            </w:r>
          </w:p>
          <w:p w14:paraId="56218DA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60431E9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01 </w:t>
            </w:r>
          </w:p>
          <w:p w14:paraId="09F8B30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por semestre </w:t>
            </w:r>
          </w:p>
        </w:tc>
        <w:tc>
          <w:tcPr>
            <w:tcW w:w="1557" w:type="dxa"/>
          </w:tcPr>
          <w:p w14:paraId="24F84A1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14:paraId="6440141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5F74FD9B" w14:textId="77777777" w:rsidTr="002D740D">
        <w:tc>
          <w:tcPr>
            <w:tcW w:w="5095" w:type="dxa"/>
          </w:tcPr>
          <w:p w14:paraId="35B5C4B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Orientação de trabalho de conclusão de curso ou monografias de especializações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  <w:p w14:paraId="194760AB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6254339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534C464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557" w:type="dxa"/>
          </w:tcPr>
          <w:p w14:paraId="3030050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14:paraId="3D3CC59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8A31378" w14:textId="77777777" w:rsidTr="002D740D">
        <w:tc>
          <w:tcPr>
            <w:tcW w:w="5095" w:type="dxa"/>
          </w:tcPr>
          <w:p w14:paraId="263215A7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Orientações de projetos de extensão, com seleção através de edital, com duração mínima de seis meses</w:t>
            </w:r>
          </w:p>
          <w:p w14:paraId="6A75622F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34449FF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47B94FA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557" w:type="dxa"/>
          </w:tcPr>
          <w:p w14:paraId="2B315E6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14:paraId="1FFEAF9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5C82ECD3" w14:textId="77777777" w:rsidTr="002D740D">
        <w:tc>
          <w:tcPr>
            <w:tcW w:w="5095" w:type="dxa"/>
          </w:tcPr>
          <w:p w14:paraId="732E8D6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Bolsistaou voluntário de projetos de extensão, com carga horária mínima de 10 h/a semanais e com atuação superior a seis meses no projeto.</w:t>
            </w:r>
          </w:p>
          <w:p w14:paraId="5BF2913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03B9AFD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059BA22D" w14:textId="6CCD5CAD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</w:t>
            </w:r>
            <w:r w:rsidR="00450DD1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projeto</w:t>
            </w:r>
          </w:p>
        </w:tc>
        <w:tc>
          <w:tcPr>
            <w:tcW w:w="1557" w:type="dxa"/>
          </w:tcPr>
          <w:p w14:paraId="3EA94E5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14:paraId="00306AE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4D12" w:rsidRPr="0028091A" w14:paraId="654B42AA" w14:textId="77777777" w:rsidTr="002D740D">
        <w:tc>
          <w:tcPr>
            <w:tcW w:w="5095" w:type="dxa"/>
          </w:tcPr>
          <w:p w14:paraId="25C4359E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Prêmios acadêmicos de extensão </w:t>
            </w:r>
          </w:p>
          <w:p w14:paraId="7349C3E4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 organizadora da premiação</w:t>
            </w:r>
          </w:p>
        </w:tc>
        <w:tc>
          <w:tcPr>
            <w:tcW w:w="1408" w:type="dxa"/>
          </w:tcPr>
          <w:p w14:paraId="6FECE55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6E26D01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557" w:type="dxa"/>
          </w:tcPr>
          <w:p w14:paraId="620AA11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14:paraId="4CD3680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13495757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7FA86770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7A9534C9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49170206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12B57587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566A6B3F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lastRenderedPageBreak/>
        <w:t>Área temática III – Atividades de pesquisa</w:t>
      </w:r>
      <w:r w:rsidRPr="0028091A">
        <w:rPr>
          <w:rStyle w:val="Refdenotaderodap"/>
          <w:rFonts w:ascii="Arial" w:eastAsia="Batang" w:hAnsi="Arial" w:cs="Arial"/>
          <w:b/>
          <w:sz w:val="22"/>
          <w:szCs w:val="22"/>
        </w:rPr>
        <w:footnoteReference w:id="1"/>
      </w:r>
      <w:r w:rsidRPr="0028091A">
        <w:rPr>
          <w:rFonts w:ascii="Arial" w:eastAsia="Batang" w:hAnsi="Arial" w:cs="Arial"/>
          <w:b/>
          <w:sz w:val="22"/>
          <w:szCs w:val="22"/>
        </w:rPr>
        <w:t>:</w:t>
      </w:r>
    </w:p>
    <w:p w14:paraId="4BA13A5C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1415"/>
        <w:gridCol w:w="1555"/>
        <w:gridCol w:w="1534"/>
      </w:tblGrid>
      <w:tr w:rsidR="0028091A" w:rsidRPr="0028091A" w14:paraId="6088DA35" w14:textId="77777777" w:rsidTr="002D740D">
        <w:tc>
          <w:tcPr>
            <w:tcW w:w="5046" w:type="dxa"/>
          </w:tcPr>
          <w:p w14:paraId="0348B989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417" w:type="dxa"/>
          </w:tcPr>
          <w:p w14:paraId="180275A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59" w:type="dxa"/>
          </w:tcPr>
          <w:p w14:paraId="3167E94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49" w:type="dxa"/>
          </w:tcPr>
          <w:p w14:paraId="7A6C107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14:paraId="1EC0ABB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28091A" w:rsidRPr="0028091A" w14:paraId="53FC5EFA" w14:textId="77777777" w:rsidTr="002D740D">
        <w:tc>
          <w:tcPr>
            <w:tcW w:w="5046" w:type="dxa"/>
          </w:tcPr>
          <w:p w14:paraId="7D2802B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livro (ou no prelo – com ISBN)com no mínimo 50 páginas, na área do Direito ou afim, em editora com conselho editorial</w:t>
            </w:r>
          </w:p>
          <w:p w14:paraId="02FCE9B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obra no prelo, declaração da editora informando os dados da obra e a previsão de publicação.</w:t>
            </w:r>
          </w:p>
        </w:tc>
        <w:tc>
          <w:tcPr>
            <w:tcW w:w="1417" w:type="dxa"/>
          </w:tcPr>
          <w:p w14:paraId="3B9E029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37D64C2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obra</w:t>
            </w:r>
          </w:p>
        </w:tc>
        <w:tc>
          <w:tcPr>
            <w:tcW w:w="1559" w:type="dxa"/>
          </w:tcPr>
          <w:p w14:paraId="333430DC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744346B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D91E6DF" w14:textId="77777777" w:rsidTr="002D740D">
        <w:tc>
          <w:tcPr>
            <w:tcW w:w="5046" w:type="dxa"/>
          </w:tcPr>
          <w:p w14:paraId="13D472C4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livro organizado (ou no prelo – com ISBN) com no mínimo 50 páginas, na área do Direito ou afim, em editora com conselho editorial</w:t>
            </w:r>
          </w:p>
          <w:p w14:paraId="584389CA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.No caso de obra no prelo, declaração da editora informando os dados da obra e a previsão de publicação.</w:t>
            </w:r>
          </w:p>
        </w:tc>
        <w:tc>
          <w:tcPr>
            <w:tcW w:w="1417" w:type="dxa"/>
          </w:tcPr>
          <w:p w14:paraId="3209FA4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43D24A5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organização</w:t>
            </w:r>
          </w:p>
        </w:tc>
        <w:tc>
          <w:tcPr>
            <w:tcW w:w="1559" w:type="dxa"/>
          </w:tcPr>
          <w:p w14:paraId="757B6E7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1B4A545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6912219A" w14:textId="77777777" w:rsidTr="002D740D">
        <w:tc>
          <w:tcPr>
            <w:tcW w:w="5046" w:type="dxa"/>
          </w:tcPr>
          <w:p w14:paraId="3152B003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capítulos de livro (ou no prelo – com ISBN) - (máximo dois capítulos por obra), na área do Direito ou afim, em editora com conselho editorial</w:t>
            </w:r>
          </w:p>
          <w:p w14:paraId="4C372301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.No caso de obra no prelo, declaração da editora ou organizador(a) informando os dados da obra e a previsão de publicação.</w:t>
            </w:r>
          </w:p>
        </w:tc>
        <w:tc>
          <w:tcPr>
            <w:tcW w:w="1417" w:type="dxa"/>
          </w:tcPr>
          <w:p w14:paraId="7A46B4E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07</w:t>
            </w:r>
          </w:p>
          <w:p w14:paraId="0595FB9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capítulo</w:t>
            </w:r>
          </w:p>
        </w:tc>
        <w:tc>
          <w:tcPr>
            <w:tcW w:w="1559" w:type="dxa"/>
          </w:tcPr>
          <w:p w14:paraId="65E0F62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0250993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5EEC0885" w14:textId="77777777" w:rsidTr="002D740D">
        <w:tc>
          <w:tcPr>
            <w:tcW w:w="5046" w:type="dxa"/>
          </w:tcPr>
          <w:p w14:paraId="779FF63F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A1 ou A2 na área do Direito</w:t>
            </w:r>
          </w:p>
          <w:p w14:paraId="4EB6D5E8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57390B6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427784B9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7E2B954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690AD07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139E79C" w14:textId="77777777" w:rsidTr="002D740D">
        <w:tc>
          <w:tcPr>
            <w:tcW w:w="5046" w:type="dxa"/>
          </w:tcPr>
          <w:p w14:paraId="200FC55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>B1 ou B2 na área do Direito</w:t>
            </w:r>
          </w:p>
          <w:p w14:paraId="18133B9B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34E2735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  <w:p w14:paraId="6E6F95C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49D14CC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7D7B60B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7890B0B" w14:textId="77777777" w:rsidTr="002D740D">
        <w:tc>
          <w:tcPr>
            <w:tcW w:w="5046" w:type="dxa"/>
          </w:tcPr>
          <w:p w14:paraId="2576F5DC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B3, B4 na área do Direito</w:t>
            </w:r>
          </w:p>
          <w:p w14:paraId="5FC2B683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4BE0B0C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  <w:p w14:paraId="05EA4A6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0834831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6196F6D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6E6D4914" w14:textId="77777777" w:rsidTr="002D740D">
        <w:tc>
          <w:tcPr>
            <w:tcW w:w="5046" w:type="dxa"/>
          </w:tcPr>
          <w:p w14:paraId="5F799CE1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B5 na área do Direito</w:t>
            </w:r>
          </w:p>
          <w:p w14:paraId="5784558E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0AD2FF0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5B8F871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2C3E506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6D9E569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190C6349" w14:textId="77777777" w:rsidTr="002D740D">
        <w:tc>
          <w:tcPr>
            <w:tcW w:w="5046" w:type="dxa"/>
          </w:tcPr>
          <w:p w14:paraId="71997D4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C na área do Direito ou não possuidora de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</w:p>
          <w:p w14:paraId="2867CDC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314D5189" w14:textId="77777777" w:rsidR="002E4D12" w:rsidRPr="0028091A" w:rsidRDefault="006E2E18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675468" w:rsidRPr="0028091A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  <w:p w14:paraId="7E3DC83C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2337B357" w14:textId="77777777" w:rsidR="002E4D12" w:rsidRPr="0028091A" w:rsidRDefault="00675468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2AE7C8B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140E54F8" w14:textId="77777777" w:rsidTr="002D740D">
        <w:tc>
          <w:tcPr>
            <w:tcW w:w="5046" w:type="dxa"/>
          </w:tcPr>
          <w:p w14:paraId="0B49A79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Comunicação científica em eventos com publicação</w:t>
            </w:r>
            <w:r w:rsidR="00F67949" w:rsidRPr="0028091A">
              <w:rPr>
                <w:rFonts w:ascii="Arial" w:hAnsi="Arial" w:cs="Arial"/>
                <w:sz w:val="20"/>
                <w:szCs w:val="20"/>
              </w:rPr>
              <w:t>(ou aceite para publicação)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em anais – artigo completo (no mínimo 6 páginas). </w:t>
            </w:r>
          </w:p>
          <w:p w14:paraId="23AEE495" w14:textId="77777777" w:rsidR="002E4D12" w:rsidRPr="0028091A" w:rsidRDefault="002E4D12" w:rsidP="006E2E18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091A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color w:val="auto"/>
                <w:sz w:val="16"/>
                <w:szCs w:val="16"/>
              </w:rPr>
              <w:t xml:space="preserve">: por cópia da primeira página do trabalho publicado no evento acrescido de certificado de participação. </w:t>
            </w:r>
            <w:r w:rsidR="006E2E18" w:rsidRPr="0028091A">
              <w:rPr>
                <w:rFonts w:ascii="Arial" w:hAnsi="Arial" w:cs="Arial"/>
                <w:color w:val="auto"/>
                <w:sz w:val="16"/>
                <w:szCs w:val="16"/>
              </w:rPr>
              <w:t>No caso de anais ainda não publicado, anexar a  declaração da editora/organizador do evento informando os dados da obra e a previsão de publicação.</w:t>
            </w:r>
          </w:p>
        </w:tc>
        <w:tc>
          <w:tcPr>
            <w:tcW w:w="1417" w:type="dxa"/>
          </w:tcPr>
          <w:p w14:paraId="0783FFB9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04</w:t>
            </w:r>
          </w:p>
          <w:p w14:paraId="6DF61CA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559" w:type="dxa"/>
          </w:tcPr>
          <w:p w14:paraId="15B5C7E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79C19F6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C9462C8" w14:textId="77777777" w:rsidTr="002D740D">
        <w:tc>
          <w:tcPr>
            <w:tcW w:w="5046" w:type="dxa"/>
          </w:tcPr>
          <w:p w14:paraId="04DE7A73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Comunicação científica em eventos</w:t>
            </w:r>
            <w:r w:rsidR="00F67949" w:rsidRPr="0028091A">
              <w:rPr>
                <w:rFonts w:ascii="Arial" w:hAnsi="Arial" w:cs="Arial"/>
                <w:sz w:val="20"/>
                <w:szCs w:val="20"/>
              </w:rPr>
              <w:t>(ou aceite para publicação)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com publicação em anais – resumo</w:t>
            </w:r>
          </w:p>
          <w:p w14:paraId="660C44C6" w14:textId="77777777" w:rsidR="002E4D12" w:rsidRPr="0028091A" w:rsidRDefault="002E4D12" w:rsidP="002D740D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091A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color w:val="auto"/>
                <w:sz w:val="16"/>
                <w:szCs w:val="16"/>
              </w:rPr>
              <w:t xml:space="preserve">: por cópia da primeira página do trabalho publicado no evento acrescido de certificado de participação. </w:t>
            </w:r>
            <w:r w:rsidR="006E2E18" w:rsidRPr="0028091A">
              <w:rPr>
                <w:rFonts w:ascii="Arial" w:hAnsi="Arial" w:cs="Arial"/>
                <w:color w:val="auto"/>
                <w:sz w:val="16"/>
                <w:szCs w:val="16"/>
              </w:rPr>
              <w:t xml:space="preserve">No caso de anais ainda não publicado, anexar a  declaração da </w:t>
            </w:r>
            <w:r w:rsidR="006E2E18" w:rsidRPr="0028091A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editora/organizador do evento informando os dados da obra e a previsão de publicação.</w:t>
            </w:r>
          </w:p>
        </w:tc>
        <w:tc>
          <w:tcPr>
            <w:tcW w:w="1417" w:type="dxa"/>
          </w:tcPr>
          <w:p w14:paraId="7FB7463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lastRenderedPageBreak/>
              <w:t>01</w:t>
            </w:r>
          </w:p>
          <w:p w14:paraId="350D36C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559" w:type="dxa"/>
          </w:tcPr>
          <w:p w14:paraId="56FB036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76BE461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3EC4B98D" w14:textId="77777777" w:rsidTr="002D740D">
        <w:tc>
          <w:tcPr>
            <w:tcW w:w="5046" w:type="dxa"/>
          </w:tcPr>
          <w:p w14:paraId="639E7EE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Prêmios acadêmicos de pesquisa</w:t>
            </w:r>
          </w:p>
          <w:p w14:paraId="5278361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 organizadora da premiação</w:t>
            </w:r>
          </w:p>
        </w:tc>
        <w:tc>
          <w:tcPr>
            <w:tcW w:w="1417" w:type="dxa"/>
          </w:tcPr>
          <w:p w14:paraId="68BF208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07510DD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559" w:type="dxa"/>
          </w:tcPr>
          <w:p w14:paraId="4B8D405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04EACCF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8ABB9CE" w14:textId="77777777" w:rsidTr="002D740D">
        <w:tc>
          <w:tcPr>
            <w:tcW w:w="5046" w:type="dxa"/>
          </w:tcPr>
          <w:p w14:paraId="1C0F301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Orientações de projetos de pesquisa, com seleção através de edital, com duração mínima de seis meses</w:t>
            </w:r>
          </w:p>
          <w:p w14:paraId="0DB3A77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</w:t>
            </w:r>
          </w:p>
        </w:tc>
        <w:tc>
          <w:tcPr>
            <w:tcW w:w="1417" w:type="dxa"/>
          </w:tcPr>
          <w:p w14:paraId="402D197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1D35ABEA" w14:textId="77777777" w:rsidR="002E4D12" w:rsidRPr="0028091A" w:rsidDel="007430A8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2F10FBC3" w14:textId="77777777" w:rsidR="002E4D12" w:rsidRPr="0028091A" w:rsidDel="00BE68DC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14:paraId="399733D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1892A9A1" w14:textId="77777777" w:rsidTr="002D740D">
        <w:tc>
          <w:tcPr>
            <w:tcW w:w="5046" w:type="dxa"/>
          </w:tcPr>
          <w:p w14:paraId="6F040EB7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projetos de iniciação científica na qualidade bolsista ou de voluntário, com carga horária mínima de 10 h/a semanais e com atuação superior a seis meses.</w:t>
            </w:r>
          </w:p>
          <w:p w14:paraId="09B57E7E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</w:t>
            </w:r>
          </w:p>
        </w:tc>
        <w:tc>
          <w:tcPr>
            <w:tcW w:w="1417" w:type="dxa"/>
          </w:tcPr>
          <w:p w14:paraId="12C24C9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4300114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74A35F8D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14:paraId="3A959C1C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5A852E1" w14:textId="77777777" w:rsidTr="002D740D">
        <w:tc>
          <w:tcPr>
            <w:tcW w:w="5046" w:type="dxa"/>
          </w:tcPr>
          <w:p w14:paraId="4D823597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projetos de pesquisa, vinculados a grupo de pesquisa ou oriundos de seleção em editais (não enquadrados como iniciação científica), com carga horária mínima de 10 h/a semanais e com atuação superior a seis meses.</w:t>
            </w:r>
          </w:p>
        </w:tc>
        <w:tc>
          <w:tcPr>
            <w:tcW w:w="1417" w:type="dxa"/>
          </w:tcPr>
          <w:p w14:paraId="174ED33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460A04B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0964374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64AA55B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6CC648A4" w14:textId="77777777" w:rsidTr="002D740D">
        <w:tc>
          <w:tcPr>
            <w:tcW w:w="5046" w:type="dxa"/>
          </w:tcPr>
          <w:p w14:paraId="5580816A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grupos de pesquisa</w:t>
            </w:r>
          </w:p>
          <w:p w14:paraId="3DF1AD21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pelo Grupo de pesquisa certificado pela IES</w:t>
            </w:r>
          </w:p>
        </w:tc>
        <w:tc>
          <w:tcPr>
            <w:tcW w:w="1417" w:type="dxa"/>
          </w:tcPr>
          <w:p w14:paraId="7B8B9ADC" w14:textId="77777777" w:rsidR="002E4D12" w:rsidRPr="0028091A" w:rsidRDefault="002E4D12" w:rsidP="002E4D12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 por ano</w:t>
            </w:r>
          </w:p>
        </w:tc>
        <w:tc>
          <w:tcPr>
            <w:tcW w:w="1559" w:type="dxa"/>
          </w:tcPr>
          <w:p w14:paraId="35C0DBE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  <w:tc>
          <w:tcPr>
            <w:tcW w:w="1549" w:type="dxa"/>
          </w:tcPr>
          <w:p w14:paraId="42C077F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4D12" w:rsidRPr="0028091A" w14:paraId="03550CAE" w14:textId="77777777" w:rsidTr="002D740D">
        <w:tc>
          <w:tcPr>
            <w:tcW w:w="5046" w:type="dxa"/>
          </w:tcPr>
          <w:p w14:paraId="0DDDB198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Organização de eventos acadêmicos</w:t>
            </w:r>
          </w:p>
          <w:p w14:paraId="0CF2CAFF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entidade/comissão/grupo de pesquisa organizador do evento</w:t>
            </w:r>
          </w:p>
        </w:tc>
        <w:tc>
          <w:tcPr>
            <w:tcW w:w="1417" w:type="dxa"/>
          </w:tcPr>
          <w:p w14:paraId="596243A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29C9F4D3" w14:textId="77777777" w:rsidR="002E4D12" w:rsidRPr="0028091A" w:rsidDel="00BE68DC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evento</w:t>
            </w:r>
          </w:p>
        </w:tc>
        <w:tc>
          <w:tcPr>
            <w:tcW w:w="1559" w:type="dxa"/>
          </w:tcPr>
          <w:p w14:paraId="43C1FB00" w14:textId="77777777" w:rsidR="002E4D12" w:rsidRPr="0028091A" w:rsidDel="00BE68DC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  <w:tc>
          <w:tcPr>
            <w:tcW w:w="1549" w:type="dxa"/>
          </w:tcPr>
          <w:p w14:paraId="03C6F94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70D42F6C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E4D12" w:rsidRPr="0028091A" w14:paraId="58FFDB70" w14:textId="77777777" w:rsidTr="002D740D">
        <w:tc>
          <w:tcPr>
            <w:tcW w:w="5070" w:type="dxa"/>
            <w:shd w:val="clear" w:color="auto" w:fill="auto"/>
          </w:tcPr>
          <w:p w14:paraId="172C35A1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8091A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4536" w:type="dxa"/>
            <w:shd w:val="clear" w:color="auto" w:fill="auto"/>
          </w:tcPr>
          <w:p w14:paraId="1612218E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9E03AD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23E7D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E4D12" w:rsidRPr="0028091A" w14:paraId="54C0DE76" w14:textId="77777777" w:rsidTr="002D740D">
        <w:tc>
          <w:tcPr>
            <w:tcW w:w="5070" w:type="dxa"/>
            <w:shd w:val="clear" w:color="auto" w:fill="auto"/>
          </w:tcPr>
          <w:p w14:paraId="07742358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8091A">
              <w:rPr>
                <w:rFonts w:ascii="Arial" w:hAnsi="Arial" w:cs="Arial"/>
                <w:b/>
                <w:sz w:val="20"/>
                <w:szCs w:val="20"/>
              </w:rPr>
              <w:t>NOTA FINAL DO(A) CANDIDATO(A) – CURRÍCULO</w:t>
            </w:r>
          </w:p>
          <w:p w14:paraId="0D7CA9F5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90DE52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Média apurada conforme regras do edital</w:t>
            </w:r>
          </w:p>
        </w:tc>
        <w:tc>
          <w:tcPr>
            <w:tcW w:w="4536" w:type="dxa"/>
            <w:shd w:val="clear" w:color="auto" w:fill="auto"/>
          </w:tcPr>
          <w:p w14:paraId="0AAD99C1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F029CD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808025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3389A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103F165C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5F49738E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right"/>
        <w:rPr>
          <w:rFonts w:ascii="Arial" w:hAnsi="Arial" w:cs="Arial"/>
          <w:sz w:val="18"/>
          <w:szCs w:val="22"/>
        </w:rPr>
      </w:pPr>
      <w:r w:rsidRPr="0028091A">
        <w:rPr>
          <w:rFonts w:ascii="Arial" w:hAnsi="Arial" w:cs="Arial"/>
          <w:sz w:val="18"/>
          <w:szCs w:val="22"/>
        </w:rPr>
        <w:t>Criciúma(SC), _____  de __________ de _______.</w:t>
      </w:r>
    </w:p>
    <w:p w14:paraId="1FE2E7E7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5EE7502C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6AFB9E38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14:paraId="51F1BC4F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  <w:r w:rsidRPr="0028091A">
        <w:rPr>
          <w:rFonts w:ascii="Arial" w:hAnsi="Arial" w:cs="Arial"/>
          <w:sz w:val="18"/>
          <w:szCs w:val="22"/>
        </w:rPr>
        <w:t>ASSINATURA DOS(AS)  AVALIADORES(AS)</w:t>
      </w:r>
    </w:p>
    <w:p w14:paraId="41D2072E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16A3971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32A73B3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EA57717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CD677C2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ABD357A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7B967A8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ECA65CF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5B07E82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EF1FF91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4E63C50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FA48C5A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6A91085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BD0B5ED" w14:textId="0F041302" w:rsidR="002E4D12" w:rsidRDefault="002E4D12" w:rsidP="00B5549A">
      <w:pPr>
        <w:pStyle w:val="Recuodecorpodetexto2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14:paraId="2A59DDFD" w14:textId="77777777" w:rsidR="006C36EA" w:rsidRPr="0028091A" w:rsidRDefault="006C36EA" w:rsidP="00B5549A">
      <w:pPr>
        <w:pStyle w:val="Recuodecorpodetexto2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14:paraId="50E00828" w14:textId="215ED23E" w:rsidR="002E4D12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DB44EAB" w14:textId="661D4699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C2A42E9" w14:textId="53DF589A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A56FD2A" w14:textId="59A9413B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D384DAC" w14:textId="5645BA1C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C01B40A" w14:textId="77777777" w:rsidR="00450DD1" w:rsidRPr="0028091A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DA5D62D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E16488D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2E4D12" w:rsidRPr="0028091A" w:rsidSect="00BC2D6E">
      <w:footerReference w:type="even" r:id="rId8"/>
      <w:footerReference w:type="default" r:id="rId9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E0A1" w14:textId="77777777" w:rsidR="00E15F09" w:rsidRDefault="00E15F09">
      <w:r>
        <w:separator/>
      </w:r>
    </w:p>
  </w:endnote>
  <w:endnote w:type="continuationSeparator" w:id="0">
    <w:p w14:paraId="7F5FDD07" w14:textId="77777777" w:rsidR="00E15F09" w:rsidRDefault="00E1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C0E" w14:textId="7588CBCB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3802D2">
      <w:rPr>
        <w:rStyle w:val="Nmerodepgina"/>
        <w:rFonts w:ascii="Arial" w:hAnsi="Arial" w:cs="Arial"/>
        <w:noProof/>
      </w:rPr>
      <w:t>3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3CAE7" w14:textId="77777777" w:rsidR="00E15F09" w:rsidRDefault="00E15F09">
      <w:r>
        <w:separator/>
      </w:r>
    </w:p>
  </w:footnote>
  <w:footnote w:type="continuationSeparator" w:id="0">
    <w:p w14:paraId="0C7700A7" w14:textId="77777777" w:rsidR="00E15F09" w:rsidRDefault="00E15F09">
      <w:r>
        <w:continuationSeparator/>
      </w:r>
    </w:p>
  </w:footnote>
  <w:footnote w:id="1">
    <w:p w14:paraId="4491CB03" w14:textId="77777777" w:rsidR="00982825" w:rsidRPr="00AF302B" w:rsidRDefault="00982825" w:rsidP="002E4D12">
      <w:pPr>
        <w:pStyle w:val="Textodenotaderodap"/>
        <w:jc w:val="both"/>
        <w:rPr>
          <w:rFonts w:ascii="Arial" w:hAnsi="Arial" w:cs="Arial"/>
        </w:rPr>
      </w:pPr>
      <w:r w:rsidRPr="00AF302B">
        <w:rPr>
          <w:rStyle w:val="Refdenotaderodap"/>
          <w:rFonts w:ascii="Arial" w:hAnsi="Arial" w:cs="Arial"/>
        </w:rPr>
        <w:footnoteRef/>
      </w:r>
      <w:r w:rsidRPr="00AF302B">
        <w:rPr>
          <w:rFonts w:ascii="Arial" w:hAnsi="Arial" w:cs="Arial"/>
        </w:rPr>
        <w:t xml:space="preserve"> O mesmo artigo ou resumo somente será pontuado uma única vez, não importando que tenha sido apresentado ou publicado em eventos diferentes, ou em produtos científicos diferentes.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2D2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0D37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39A1"/>
    <w:rsid w:val="00A7549F"/>
    <w:rsid w:val="00A756A5"/>
    <w:rsid w:val="00A7630C"/>
    <w:rsid w:val="00A764E5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5F09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0DD2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3C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0D65-62ED-4E32-BFBC-F242BE08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8593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cp:lastPrinted>2018-07-31T00:03:00Z</cp:lastPrinted>
  <dcterms:created xsi:type="dcterms:W3CDTF">2020-09-29T12:38:00Z</dcterms:created>
  <dcterms:modified xsi:type="dcterms:W3CDTF">2020-09-29T12:38:00Z</dcterms:modified>
</cp:coreProperties>
</file>