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487"/>
        <w:tblW w:w="15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796"/>
        <w:gridCol w:w="1082"/>
        <w:gridCol w:w="764"/>
        <w:gridCol w:w="1134"/>
        <w:gridCol w:w="1843"/>
        <w:gridCol w:w="1275"/>
        <w:gridCol w:w="852"/>
        <w:gridCol w:w="1842"/>
        <w:gridCol w:w="1129"/>
      </w:tblGrid>
      <w:tr w:rsidR="002827D1" w:rsidRPr="002827D1" w:rsidTr="002827D1">
        <w:trPr>
          <w:trHeight w:val="300"/>
        </w:trPr>
        <w:tc>
          <w:tcPr>
            <w:tcW w:w="15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2827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TABELA 2 -</w:t>
            </w:r>
            <w:proofErr w:type="gramStart"/>
            <w:r w:rsidRPr="002827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2827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PRODUÇÃO CIENTÍFICA - PERÍODO: DE 2015 A 2017</w:t>
            </w:r>
          </w:p>
        </w:tc>
      </w:tr>
      <w:tr w:rsidR="002827D1" w:rsidRPr="002827D1" w:rsidTr="002827D1">
        <w:trPr>
          <w:trHeight w:val="300"/>
        </w:trPr>
        <w:tc>
          <w:tcPr>
            <w:tcW w:w="15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27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 Grupo de Pesquisa (GP):</w:t>
            </w:r>
          </w:p>
        </w:tc>
      </w:tr>
      <w:tr w:rsidR="002827D1" w:rsidRPr="002827D1" w:rsidTr="002827D1">
        <w:trPr>
          <w:trHeight w:val="300"/>
        </w:trPr>
        <w:tc>
          <w:tcPr>
            <w:tcW w:w="15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27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 professor-orientador:</w:t>
            </w:r>
          </w:p>
        </w:tc>
      </w:tr>
      <w:tr w:rsidR="002827D1" w:rsidRPr="002827D1" w:rsidTr="002827D1">
        <w:trPr>
          <w:trHeight w:val="330"/>
        </w:trPr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Itens para pontuação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Pontos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Máxima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2827D1" w:rsidRPr="002827D1" w:rsidTr="002827D1">
        <w:trPr>
          <w:trHeight w:val="245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961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Título de Doutor (obtido ou revalidado em PPG recomendado pela CAPES)</w:t>
            </w:r>
            <w:proofErr w:type="gramStart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OU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827D1" w:rsidRPr="002827D1" w:rsidTr="002827D1">
        <w:trPr>
          <w:trHeight w:val="268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96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Título de Mestre (obtido ou revalidado em PPG recomendado pela CAPES) </w:t>
            </w:r>
            <w:r w:rsidRPr="002827D1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t-BR"/>
              </w:rPr>
              <w:t>Não cumulativo com a pontuação acima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827D1" w:rsidRPr="002827D1" w:rsidTr="002827D1">
        <w:trPr>
          <w:trHeight w:val="25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9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Orientação de dissertação ou tese concluída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 para cada orientação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827D1" w:rsidRPr="002827D1" w:rsidTr="002827D1">
        <w:trPr>
          <w:trHeight w:val="4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9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Orientação concluída de IC em programas oficiais da UNESC ou órgãos de fomento. </w:t>
            </w:r>
          </w:p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(PIBIC, PIBITI, PIC 170, FUMDES, CNPq, FAPESC, PIBIC Júnior e PCV / IC Voluntária, Cf. Res.05/2010</w:t>
            </w:r>
            <w:proofErr w:type="gramStart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 para cada orientação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827D1" w:rsidRPr="002827D1" w:rsidTr="002827D1">
        <w:trPr>
          <w:trHeight w:val="29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9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Orientação concluída de TCC em cursos de graduação da UNESC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 para cada orientação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827D1" w:rsidRPr="002827D1" w:rsidTr="002827D1">
        <w:trPr>
          <w:trHeight w:val="60"/>
        </w:trPr>
        <w:tc>
          <w:tcPr>
            <w:tcW w:w="140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827D1" w:rsidRPr="002827D1" w:rsidTr="002827D1">
        <w:trPr>
          <w:trHeight w:val="5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PRODUÇÃO CIENTÍFICA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Ano de publicação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Estrato </w:t>
            </w:r>
            <w:proofErr w:type="spellStart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ISBN /ISSN Periódico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Nome do Periódico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Pontuação Máxima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2827D1" w:rsidRPr="002827D1" w:rsidTr="002827D1">
        <w:trPr>
          <w:trHeight w:val="436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Livros publicados autoria ou coautoria </w:t>
            </w:r>
          </w:p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(com ISBN e mais de 50 páginas)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827D1" w:rsidRPr="002827D1" w:rsidTr="002827D1">
        <w:trPr>
          <w:trHeight w:val="554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Organização individual ou em conjunto de livros </w:t>
            </w:r>
          </w:p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(em livros com ISBN e mais de 50 páginas)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827D1" w:rsidRPr="002827D1" w:rsidTr="002827D1">
        <w:trPr>
          <w:trHeight w:val="54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Capítulo de livros (em livros com ISBN e mais de 50 páginas), limitado a 03 (três) capítulos por </w:t>
            </w:r>
            <w:proofErr w:type="gramStart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livro</w:t>
            </w:r>
            <w:proofErr w:type="gramEnd"/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827D1" w:rsidRPr="002827D1" w:rsidTr="002827D1">
        <w:trPr>
          <w:trHeight w:val="279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Artigo aceito / publicado em </w:t>
            </w:r>
          </w:p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periódico</w:t>
            </w:r>
            <w:proofErr w:type="gramEnd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A1 ou A2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827D1" w:rsidRPr="002827D1" w:rsidTr="002827D1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Artigo aceito / publicado em </w:t>
            </w:r>
          </w:p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periódico</w:t>
            </w:r>
            <w:proofErr w:type="gramEnd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B1 ou B2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827D1" w:rsidRPr="002827D1" w:rsidTr="002827D1">
        <w:trPr>
          <w:trHeight w:val="26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Artigo aceito / publicado em </w:t>
            </w:r>
          </w:p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periódico</w:t>
            </w:r>
            <w:proofErr w:type="gramEnd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B3, B4 ou B5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827D1" w:rsidRPr="002827D1" w:rsidTr="002827D1">
        <w:trPr>
          <w:trHeight w:val="559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Trabalhos completos publicados em Anais de Eventos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7F7F7F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827D1" w:rsidRPr="002827D1" w:rsidTr="002827D1">
        <w:trPr>
          <w:trHeight w:val="67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Captação externa nos órgãos de fomento ou em outras instituições, devidamente comprovada por meio de convênios, contratos ou </w:t>
            </w:r>
            <w:proofErr w:type="gramStart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editais</w:t>
            </w:r>
            <w:proofErr w:type="gramEnd"/>
          </w:p>
        </w:tc>
        <w:tc>
          <w:tcPr>
            <w:tcW w:w="60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27D1" w:rsidRPr="002827D1" w:rsidRDefault="002827D1" w:rsidP="002827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Tipo de captação, data, n. do convênio, contrato ou edital:</w:t>
            </w:r>
          </w:p>
          <w:p w:rsidR="002827D1" w:rsidRPr="002827D1" w:rsidRDefault="002827D1" w:rsidP="002827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  <w:p w:rsidR="002827D1" w:rsidRPr="002827D1" w:rsidRDefault="002827D1" w:rsidP="002827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)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827D1" w:rsidRPr="002827D1" w:rsidTr="002827D1">
        <w:trPr>
          <w:trHeight w:val="67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Participação em bancas examinadoras de defesa final de dissertação ou tese (por banca)</w:t>
            </w:r>
          </w:p>
        </w:tc>
        <w:tc>
          <w:tcPr>
            <w:tcW w:w="60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27D1" w:rsidRPr="002827D1" w:rsidRDefault="002827D1" w:rsidP="002827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Nome da IES, do PPG e a data: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827D1" w:rsidRPr="002827D1" w:rsidTr="002827D1">
        <w:trPr>
          <w:trHeight w:val="288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Depósito e concessão de patentes</w:t>
            </w:r>
          </w:p>
        </w:tc>
        <w:tc>
          <w:tcPr>
            <w:tcW w:w="60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27D1" w:rsidRPr="002827D1" w:rsidRDefault="002827D1" w:rsidP="002827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Tipo de concessão ou patente, data e n. do registro:</w:t>
            </w:r>
          </w:p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827D1" w:rsidRPr="002827D1" w:rsidTr="002827D1">
        <w:trPr>
          <w:trHeight w:val="300"/>
        </w:trPr>
        <w:tc>
          <w:tcPr>
            <w:tcW w:w="14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7D1" w:rsidRPr="002827D1" w:rsidRDefault="002827D1" w:rsidP="002827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2827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GERAL:</w:t>
            </w:r>
            <w:r w:rsidRPr="002827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1" w:rsidRPr="002827D1" w:rsidRDefault="002827D1" w:rsidP="002827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A96F1C" w:rsidRDefault="00A96F1C"/>
    <w:sectPr w:rsidR="00A96F1C" w:rsidSect="002827D1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D1"/>
    <w:rsid w:val="002827D1"/>
    <w:rsid w:val="00687E42"/>
    <w:rsid w:val="00A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UNASAU</dc:creator>
  <cp:lastModifiedBy>Diretoria UNASAU</cp:lastModifiedBy>
  <cp:revision>1</cp:revision>
  <cp:lastPrinted>2017-07-11T16:27:00Z</cp:lastPrinted>
  <dcterms:created xsi:type="dcterms:W3CDTF">2017-07-11T16:24:00Z</dcterms:created>
  <dcterms:modified xsi:type="dcterms:W3CDTF">2017-07-11T16:29:00Z</dcterms:modified>
</cp:coreProperties>
</file>