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ENTREGA DE PROJETO DOS PRODUTOS QUE NÃO NECESSITAM DE SUBMISSÃO NO COMITÊ DE ÉTICA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______________________________, tutor(a) do programa de residência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(nome do programa),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declaro que o(a) residente _____________________________ finalizou seu projeto de monografia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(TÍTULO DO PROJETO)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acordo com as revisões solicitadas em tutoria. Declaramos que seu projeto, tratando-se de um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produto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 (dizer qual é o tipo de produto), e não será submetido ao Comitê de Ética em Pesquisa em virtude de ________________ (colocar justificativa metodológica e ética).  Estamos cientes que o(a) residente deve encaminhar a versão final do seu projeto e esta declaração até o dia xxxxxxxx (dia acordo com o professor da disciplina).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completo e Assinatura do Tutor(a)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completo e Assinatura do(a) Residente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2228850</wp:posOffset>
          </wp:positionH>
          <wp:positionV relativeFrom="paragraph">
            <wp:posOffset>-12064</wp:posOffset>
          </wp:positionV>
          <wp:extent cx="2078192" cy="453858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8192" cy="4538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1581785</wp:posOffset>
          </wp:positionH>
          <wp:positionV relativeFrom="paragraph">
            <wp:posOffset>-57784</wp:posOffset>
          </wp:positionV>
          <wp:extent cx="544667" cy="503300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667" cy="503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spacing w:after="0" w:line="240" w:lineRule="auto"/>
      <w:ind w:hanging="2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1"/>
      <w:spacing w:after="0" w:line="240" w:lineRule="auto"/>
      <w:ind w:hanging="2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1"/>
      <w:spacing w:after="0" w:line="276" w:lineRule="auto"/>
      <w:ind w:hanging="2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UNIVERSIDADE DO EXTREMO SUL CATARINENSE – UNESC</w:t>
    </w:r>
  </w:p>
  <w:p w:rsidR="00000000" w:rsidDel="00000000" w:rsidP="00000000" w:rsidRDefault="00000000" w:rsidRPr="00000000" w14:paraId="00000012">
    <w:pPr>
      <w:spacing w:after="0" w:line="276" w:lineRule="auto"/>
      <w:ind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Pró-Reitoria de Pesquisa, Pós-Graduação, Inovação e Extensão</w:t>
    </w:r>
  </w:p>
  <w:p w:rsidR="00000000" w:rsidDel="00000000" w:rsidP="00000000" w:rsidRDefault="00000000" w:rsidRPr="00000000" w14:paraId="00000013">
    <w:pPr>
      <w:spacing w:after="0" w:line="276" w:lineRule="auto"/>
      <w:ind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Residência Multiprofissional em Atenção Básica/Saúde da Família, Saúde Coletiva e Saúde Mental, Atenção e Reabilitação Psicossocial.</w:t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08E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5408E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408E1"/>
  </w:style>
  <w:style w:type="paragraph" w:styleId="Rodap">
    <w:name w:val="footer"/>
    <w:basedOn w:val="Normal"/>
    <w:link w:val="RodapChar"/>
    <w:uiPriority w:val="99"/>
    <w:unhideWhenUsed w:val="1"/>
    <w:rsid w:val="005408E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408E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3zRPTlVr2sqPCBGxtxTMuAu/bQ==">AMUW2mUkfmR3yi8UMmBVdH2KFngYzuFxwkinnxPdQhbYYQEDA0Jmcr1I5ZJLb4Tgo3/l6v187pd7CV0YOkYZ10Gse7mqR0kovkYhElznVVNQSgzFjXw7bMw=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2022-10-04T17:13:00Z</dcterms:created>
  <dc:creator>Suevelyn Alves Miranda</dc:creator>
</cp:coreProperties>
</file>