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D1" w:rsidRPr="008E3C5F" w:rsidRDefault="00410F9D" w:rsidP="00217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Ciências Contábeis</w:t>
      </w:r>
    </w:p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>Coordenador</w:t>
      </w:r>
      <w:r w:rsidR="007962FB" w:rsidRPr="008E3C5F">
        <w:rPr>
          <w:rFonts w:ascii="Arial" w:hAnsi="Arial" w:cs="Arial"/>
          <w:sz w:val="24"/>
          <w:szCs w:val="24"/>
        </w:rPr>
        <w:t>(a):</w:t>
      </w:r>
      <w:r w:rsidRPr="008E3C5F">
        <w:rPr>
          <w:rFonts w:ascii="Arial" w:hAnsi="Arial" w:cs="Arial"/>
          <w:sz w:val="24"/>
          <w:szCs w:val="24"/>
        </w:rPr>
        <w:t xml:space="preserve"> </w:t>
      </w:r>
      <w:r w:rsidR="00410F9D">
        <w:rPr>
          <w:rFonts w:ascii="Arial" w:hAnsi="Arial" w:cs="Arial"/>
          <w:sz w:val="24"/>
          <w:szCs w:val="24"/>
        </w:rPr>
        <w:t>Milla Lúcia Ferreira Guimarães</w:t>
      </w:r>
    </w:p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 xml:space="preserve">Coordenador Adjunto: </w:t>
      </w:r>
      <w:r w:rsidR="00742309" w:rsidRPr="00742309">
        <w:rPr>
          <w:rFonts w:ascii="Arial" w:hAnsi="Arial" w:cs="Arial"/>
          <w:sz w:val="24"/>
          <w:szCs w:val="24"/>
        </w:rPr>
        <w:t xml:space="preserve">Manoel </w:t>
      </w:r>
      <w:proofErr w:type="spellStart"/>
      <w:r w:rsidR="00742309" w:rsidRPr="00742309">
        <w:rPr>
          <w:rFonts w:ascii="Arial" w:hAnsi="Arial" w:cs="Arial"/>
          <w:sz w:val="24"/>
          <w:szCs w:val="24"/>
        </w:rPr>
        <w:t>Vilsonei</w:t>
      </w:r>
      <w:proofErr w:type="spellEnd"/>
      <w:r w:rsidR="00742309" w:rsidRPr="00742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309" w:rsidRPr="00742309">
        <w:rPr>
          <w:rFonts w:ascii="Arial" w:hAnsi="Arial" w:cs="Arial"/>
          <w:sz w:val="24"/>
          <w:szCs w:val="24"/>
        </w:rPr>
        <w:t>Menegali</w:t>
      </w:r>
      <w:proofErr w:type="spellEnd"/>
    </w:p>
    <w:p w:rsidR="007962FB" w:rsidRPr="008E3C5F" w:rsidRDefault="007962FB" w:rsidP="002170D1">
      <w:pPr>
        <w:rPr>
          <w:rFonts w:ascii="Arial" w:hAnsi="Arial" w:cs="Arial"/>
          <w:sz w:val="24"/>
          <w:szCs w:val="24"/>
        </w:rPr>
      </w:pPr>
    </w:p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 xml:space="preserve">Quadro </w:t>
      </w:r>
      <w:r w:rsidR="002B4DB9">
        <w:rPr>
          <w:rFonts w:ascii="Arial" w:hAnsi="Arial" w:cs="Arial"/>
          <w:sz w:val="24"/>
          <w:szCs w:val="24"/>
        </w:rPr>
        <w:t>01</w:t>
      </w:r>
      <w:r w:rsidRPr="008E3C5F">
        <w:rPr>
          <w:rFonts w:ascii="Arial" w:hAnsi="Arial" w:cs="Arial"/>
          <w:sz w:val="24"/>
          <w:szCs w:val="24"/>
        </w:rPr>
        <w:t xml:space="preserve"> – Eventos Acadêmicos</w:t>
      </w:r>
      <w:r w:rsidR="00A810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8"/>
        <w:gridCol w:w="2267"/>
        <w:gridCol w:w="1884"/>
        <w:gridCol w:w="1217"/>
        <w:gridCol w:w="1474"/>
      </w:tblGrid>
      <w:tr w:rsidR="002170D1" w:rsidRPr="008E3C5F" w:rsidTr="00D97353">
        <w:trPr>
          <w:trHeight w:val="397"/>
          <w:tblHeader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Promovido por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Data da realização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N. de Participantes</w:t>
            </w:r>
          </w:p>
        </w:tc>
      </w:tr>
      <w:tr w:rsidR="002170D1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21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dia Internacional da Mulher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AB" w:rsidRPr="008E3C5F" w:rsidRDefault="00F358AB" w:rsidP="0021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ciências Contábeis.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21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 Acadêmica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9735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F358AB">
              <w:rPr>
                <w:rFonts w:ascii="Arial" w:hAnsi="Arial" w:cs="Arial"/>
                <w:sz w:val="20"/>
                <w:szCs w:val="20"/>
              </w:rPr>
              <w:t>/03/2019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D97353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E3C5F" w:rsidRDefault="00D97353" w:rsidP="00D97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 na Praça.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E3C5F" w:rsidRDefault="00D97353" w:rsidP="00D97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ciências Contábeis/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Sindicont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E3C5F" w:rsidRDefault="00D97353" w:rsidP="00D97353">
            <w:pPr>
              <w:rPr>
                <w:rFonts w:ascii="Arial" w:hAnsi="Arial" w:cs="Arial"/>
                <w:sz w:val="20"/>
                <w:szCs w:val="20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>Professores e acadêmicos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Default="00D97353" w:rsidP="00D97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15/03/2019</w:t>
            </w:r>
          </w:p>
          <w:p w:rsidR="00D97353" w:rsidRPr="008E3C5F" w:rsidRDefault="00D97353" w:rsidP="00D97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E3C5F" w:rsidRDefault="00D97353" w:rsidP="00D97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Aberto ao Público.</w:t>
            </w:r>
          </w:p>
        </w:tc>
      </w:tr>
      <w:tr w:rsidR="00D97353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6548B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6548B">
              <w:rPr>
                <w:rFonts w:ascii="Tahoma" w:hAnsi="Tahoma" w:cs="Tahoma"/>
                <w:sz w:val="20"/>
                <w:szCs w:val="20"/>
              </w:rPr>
              <w:t>º Contabilizando Saúde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6548B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48B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6548B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48B">
              <w:rPr>
                <w:rFonts w:ascii="Tahoma" w:hAnsi="Tahoma" w:cs="Tahoma"/>
                <w:sz w:val="20"/>
                <w:szCs w:val="20"/>
              </w:rPr>
              <w:t>Professores e acadêmicos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6548B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48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6548B">
              <w:rPr>
                <w:rFonts w:ascii="Tahoma" w:hAnsi="Tahoma" w:cs="Tahoma"/>
                <w:sz w:val="20"/>
                <w:szCs w:val="20"/>
              </w:rPr>
              <w:t>/05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86548B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86548B">
              <w:rPr>
                <w:rFonts w:ascii="Tahoma" w:hAnsi="Tahoma" w:cs="Tahoma"/>
                <w:sz w:val="20"/>
                <w:szCs w:val="20"/>
                <w:lang w:val="pt-PT"/>
              </w:rPr>
              <w:t>500</w:t>
            </w:r>
          </w:p>
        </w:tc>
      </w:tr>
      <w:tr w:rsidR="00D97353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7632F5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632F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Exposição “Conhecer para Preservar”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7632F5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2F5">
              <w:rPr>
                <w:rFonts w:ascii="Tahoma" w:hAnsi="Tahoma" w:cs="Tahoma"/>
                <w:sz w:val="20"/>
                <w:szCs w:val="20"/>
              </w:rPr>
              <w:t xml:space="preserve">Professores: </w:t>
            </w:r>
            <w:r w:rsidRPr="007632F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Milla Guim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arães e Manoel Vilsonei Menegali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7632F5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2F5">
              <w:rPr>
                <w:rFonts w:ascii="Tahoma" w:hAnsi="Tahoma" w:cs="Tahoma"/>
                <w:sz w:val="20"/>
                <w:szCs w:val="20"/>
              </w:rPr>
              <w:t>Professores e acadêmicos da 4ª fase do Curso de Ciências Contábeis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7632F5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05/06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7632F5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7632F5">
              <w:rPr>
                <w:rFonts w:ascii="Tahoma" w:hAnsi="Tahoma" w:cs="Tahoma"/>
                <w:sz w:val="20"/>
                <w:szCs w:val="20"/>
                <w:lang w:val="pt-PT"/>
              </w:rPr>
              <w:t>100</w:t>
            </w:r>
          </w:p>
        </w:tc>
      </w:tr>
      <w:tr w:rsidR="00D97353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4B2EC5" w:rsidRDefault="00D97353" w:rsidP="00D97353">
            <w:pPr>
              <w:jc w:val="center"/>
              <w:rPr>
                <w:rStyle w:val="Forte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</w:t>
            </w:r>
            <w:r w:rsidRPr="004B2EC5">
              <w:rPr>
                <w:rFonts w:ascii="Tahoma" w:hAnsi="Tahoma" w:cs="Tahoma"/>
                <w:bCs/>
                <w:iCs/>
                <w:sz w:val="20"/>
                <w:szCs w:val="20"/>
              </w:rPr>
              <w:t>º Salão Iniciação Científica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5D1291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Alunos da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ª fase do curso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5D1291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5D1291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25/06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5D1291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D97353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4D2ED8" w:rsidRDefault="00D97353" w:rsidP="00D97353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</w:t>
            </w:r>
            <w:r w:rsidR="00A90B33">
              <w:rPr>
                <w:rFonts w:ascii="Tahoma" w:hAnsi="Tahoma" w:cs="Tahoma"/>
                <w:iCs/>
                <w:sz w:val="20"/>
                <w:szCs w:val="20"/>
              </w:rPr>
              <w:t>I</w:t>
            </w:r>
            <w:r w:rsidRPr="004D2ED8">
              <w:rPr>
                <w:rFonts w:ascii="Tahoma" w:hAnsi="Tahoma" w:cs="Tahoma"/>
                <w:iCs/>
                <w:sz w:val="20"/>
                <w:szCs w:val="20"/>
              </w:rPr>
              <w:t xml:space="preserve"> Mostra Científica de Projetos Acadêmicos do Curso de Ciências Contábeis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4D2ED8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ED8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4D2ED8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ED8">
              <w:rPr>
                <w:rFonts w:ascii="Tahoma" w:hAnsi="Tahoma" w:cs="Tahoma"/>
                <w:sz w:val="20"/>
                <w:szCs w:val="20"/>
              </w:rPr>
              <w:t>Acadêmicos e professores da 8ª fase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4D2ED8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06/07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53" w:rsidRPr="00907520" w:rsidRDefault="00D97353" w:rsidP="00D97353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9</w:t>
            </w:r>
            <w:r w:rsidRPr="00907520">
              <w:rPr>
                <w:rFonts w:ascii="Tahoma" w:hAnsi="Tahoma" w:cs="Tahoma"/>
                <w:sz w:val="20"/>
                <w:szCs w:val="20"/>
                <w:lang w:val="pt-PT"/>
              </w:rPr>
              <w:t>0</w:t>
            </w:r>
          </w:p>
        </w:tc>
      </w:tr>
      <w:tr w:rsidR="004307B8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BE3B49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Formandos em Retrospectiva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BE3B49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BE3B49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Professores e Acadêmicos da 9ª fase do curso e seus familiares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BE3B49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BE3B49">
              <w:rPr>
                <w:rFonts w:ascii="Tahoma" w:hAnsi="Tahoma" w:cs="Tahoma"/>
                <w:sz w:val="20"/>
                <w:szCs w:val="20"/>
              </w:rPr>
              <w:t>/07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BE3B49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E3B49">
              <w:rPr>
                <w:rFonts w:ascii="Tahoma" w:hAnsi="Tahoma" w:cs="Tahoma"/>
                <w:sz w:val="20"/>
                <w:szCs w:val="20"/>
                <w:lang w:val="pt-PT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pt-PT"/>
              </w:rPr>
              <w:t>1</w:t>
            </w:r>
            <w:r w:rsidRPr="00BE3B49">
              <w:rPr>
                <w:rFonts w:ascii="Tahoma" w:hAnsi="Tahoma" w:cs="Tahoma"/>
                <w:sz w:val="20"/>
                <w:szCs w:val="20"/>
                <w:lang w:val="pt-PT"/>
              </w:rPr>
              <w:t>0</w:t>
            </w:r>
          </w:p>
        </w:tc>
      </w:tr>
      <w:tr w:rsidR="004307B8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890098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r w:rsidRPr="0029635A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Semana Acadêmica de Ciências Contábeis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29635A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Curso de Ciências Contábeis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29635A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BE4DC0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a 20/09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8" w:rsidRPr="00BE4DC0" w:rsidRDefault="004307B8" w:rsidP="004307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C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E51769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703DCB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Gincana Recreativa e Cultural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29635A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Curso de Ciências Contábeis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29635A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BE4DC0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21/09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BE4DC0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C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E51769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A41A7A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A41A7A">
              <w:rPr>
                <w:bCs/>
                <w:shd w:val="clear" w:color="auto" w:fill="FAFAFA"/>
              </w:rPr>
              <w:t>VI</w:t>
            </w:r>
            <w:r w:rsidR="00A90B33" w:rsidRPr="00A41A7A">
              <w:rPr>
                <w:bCs/>
                <w:shd w:val="clear" w:color="auto" w:fill="FAFAFA"/>
              </w:rPr>
              <w:t>I</w:t>
            </w:r>
            <w:r w:rsidRPr="00A41A7A">
              <w:rPr>
                <w:bCs/>
                <w:shd w:val="clear" w:color="auto" w:fill="FAFAFA"/>
              </w:rPr>
              <w:t xml:space="preserve"> Exposição Conhecer para Preservar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5D1291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Alunos da 4ª fase do curso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5D1291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5D1291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5D1291">
              <w:rPr>
                <w:rFonts w:ascii="Tahoma" w:hAnsi="Tahoma" w:cs="Tahoma"/>
                <w:sz w:val="20"/>
                <w:szCs w:val="20"/>
              </w:rPr>
              <w:t>/11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9" w:rsidRPr="005D1291" w:rsidRDefault="00E51769" w:rsidP="00E517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5D7329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4B2EC5" w:rsidRDefault="005D7329" w:rsidP="005D7329">
            <w:pPr>
              <w:jc w:val="center"/>
              <w:rPr>
                <w:rStyle w:val="Forte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IV</w:t>
            </w:r>
            <w:r w:rsidRPr="004B2EC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Salão Iniciação Científica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5D1291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Alunos da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ª fase do curso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5D1291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5D1291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26/11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5D1291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5D7329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2D36D3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r w:rsidRPr="002D36D3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Conta</w:t>
            </w:r>
            <w:r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bilizando Natal e Solidariedade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2D36D3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r w:rsidRPr="002D36D3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Curso de Ciências Contábeis</w:t>
            </w:r>
            <w:r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2D36D3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6D3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  <w:r>
              <w:rPr>
                <w:rFonts w:ascii="Tahoma" w:hAnsi="Tahoma" w:cs="Tahoma"/>
                <w:sz w:val="20"/>
                <w:szCs w:val="20"/>
              </w:rPr>
              <w:t xml:space="preserve"> e comunidade Acadêmica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2D36D3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6D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2D36D3">
              <w:rPr>
                <w:rFonts w:ascii="Tahoma" w:hAnsi="Tahoma" w:cs="Tahoma"/>
                <w:sz w:val="20"/>
                <w:szCs w:val="20"/>
              </w:rPr>
              <w:t>/11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2D36D3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5D7329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E01B51" w:rsidRDefault="005D7329" w:rsidP="005D7329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VI</w:t>
            </w:r>
            <w:r w:rsidRPr="00E01B51">
              <w:rPr>
                <w:rFonts w:ascii="Tahoma" w:hAnsi="Tahoma" w:cs="Tahoma"/>
                <w:iCs/>
                <w:sz w:val="20"/>
                <w:szCs w:val="20"/>
              </w:rPr>
              <w:t xml:space="preserve"> Mostra Científica de Projetos Acadêmicos do Curso de Ciências Contábeis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E01B51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B51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E01B51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B51">
              <w:rPr>
                <w:rFonts w:ascii="Tahoma" w:hAnsi="Tahoma" w:cs="Tahoma"/>
                <w:sz w:val="20"/>
                <w:szCs w:val="20"/>
              </w:rPr>
              <w:t>Acadêmicos e professores da 8ª fase do curso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E01B51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30/11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F45D58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F45D58">
              <w:rPr>
                <w:rFonts w:ascii="Tahoma" w:hAnsi="Tahoma" w:cs="Tahoma"/>
                <w:sz w:val="20"/>
                <w:szCs w:val="20"/>
                <w:lang w:val="pt-PT"/>
              </w:rPr>
              <w:t>100</w:t>
            </w:r>
          </w:p>
        </w:tc>
      </w:tr>
      <w:tr w:rsidR="005D7329" w:rsidRPr="008E3C5F" w:rsidTr="00D97353">
        <w:trPr>
          <w:trHeight w:val="39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317316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Formandos em Retrospectiva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317316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316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317316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316">
              <w:rPr>
                <w:rFonts w:ascii="Tahoma" w:hAnsi="Tahoma" w:cs="Tahoma"/>
                <w:sz w:val="20"/>
                <w:szCs w:val="20"/>
              </w:rPr>
              <w:t>Acadêmicos da 9ª fase e familiares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317316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317316">
              <w:rPr>
                <w:rFonts w:ascii="Tahoma" w:hAnsi="Tahoma" w:cs="Tahoma"/>
                <w:sz w:val="20"/>
                <w:szCs w:val="20"/>
              </w:rPr>
              <w:t>/12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317316" w:rsidRDefault="005D7329" w:rsidP="005D7329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317316">
              <w:rPr>
                <w:rFonts w:ascii="Tahoma" w:hAnsi="Tahoma" w:cs="Tahoma"/>
                <w:sz w:val="20"/>
                <w:szCs w:val="20"/>
                <w:lang w:val="pt-PT"/>
              </w:rPr>
              <w:t>100</w:t>
            </w:r>
          </w:p>
        </w:tc>
      </w:tr>
    </w:tbl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</w:p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 xml:space="preserve">Quadro </w:t>
      </w:r>
      <w:r w:rsidR="002B4DB9">
        <w:rPr>
          <w:rFonts w:ascii="Arial" w:hAnsi="Arial" w:cs="Arial"/>
          <w:sz w:val="24"/>
          <w:szCs w:val="24"/>
        </w:rPr>
        <w:t>02</w:t>
      </w:r>
      <w:r w:rsidRPr="008E3C5F">
        <w:rPr>
          <w:rFonts w:ascii="Arial" w:hAnsi="Arial" w:cs="Arial"/>
          <w:sz w:val="24"/>
          <w:szCs w:val="24"/>
        </w:rPr>
        <w:t xml:space="preserve"> - Viagem de Estudos e Visitas</w:t>
      </w:r>
      <w:r w:rsidR="00A810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2"/>
        <w:gridCol w:w="3727"/>
        <w:gridCol w:w="1474"/>
        <w:gridCol w:w="1057"/>
      </w:tblGrid>
      <w:tr w:rsidR="002170D1" w:rsidRPr="00E70E21" w:rsidTr="006709EE">
        <w:trPr>
          <w:tblHeader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E70E21" w:rsidRDefault="002170D1" w:rsidP="00796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21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E70E21" w:rsidRDefault="002170D1" w:rsidP="00796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21">
              <w:rPr>
                <w:rFonts w:ascii="Times New Roman" w:hAnsi="Times New Roman" w:cs="Times New Roman"/>
                <w:b/>
                <w:sz w:val="20"/>
                <w:szCs w:val="20"/>
              </w:rPr>
              <w:t>Objetivo da Viagem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E70E21" w:rsidRDefault="002170D1" w:rsidP="00796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21">
              <w:rPr>
                <w:rFonts w:ascii="Times New Roman" w:hAnsi="Times New Roman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E70E21" w:rsidRDefault="002170D1" w:rsidP="00796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E21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E70E21" w:rsidRPr="00E70E21" w:rsidTr="006709EE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1" w:rsidRPr="00E70E21" w:rsidRDefault="00E70E21" w:rsidP="00B43E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E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Empresa </w:t>
            </w:r>
            <w:proofErr w:type="spellStart"/>
            <w:r w:rsidRPr="00E70E21">
              <w:rPr>
                <w:rFonts w:ascii="Arial" w:hAnsi="Arial" w:cs="Arial"/>
                <w:color w:val="000000" w:themeColor="text1"/>
                <w:sz w:val="20"/>
                <w:szCs w:val="20"/>
              </w:rPr>
              <w:t>Plasson</w:t>
            </w:r>
            <w:proofErr w:type="spellEnd"/>
            <w:r w:rsidRPr="00E70E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Brasil</w:t>
            </w:r>
            <w:r w:rsidR="00670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Criciúma/SC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1" w:rsidRPr="00E70E21" w:rsidRDefault="00E70E21" w:rsidP="00A41A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A7A">
              <w:rPr>
                <w:rFonts w:ascii="Tahoma" w:hAnsi="Tahoma" w:cs="Tahoma"/>
                <w:sz w:val="20"/>
                <w:szCs w:val="20"/>
              </w:rPr>
              <w:t>Organizada pelo professor Sérgio Mendonça da Silva, ministrante da disciplina de Estrutura e Análise das Demonstrações Contábeis, essa visita teve como objetivo, ampliar a visão dos estudantes demostrando algumas atribuições do contador numa empresa multinacional de grande porte.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1" w:rsidRPr="00E70E21" w:rsidRDefault="00E70E21" w:rsidP="00B43EB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E21">
              <w:rPr>
                <w:rFonts w:ascii="Arial" w:hAnsi="Arial" w:cs="Arial"/>
                <w:color w:val="000000" w:themeColor="text1"/>
                <w:sz w:val="20"/>
                <w:szCs w:val="20"/>
              </w:rPr>
              <w:t>Acadêmicos da 5</w:t>
            </w:r>
            <w:r w:rsidR="006709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ª fase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1" w:rsidRPr="00E70E21" w:rsidRDefault="00E70E21" w:rsidP="00B43EB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E21">
              <w:rPr>
                <w:rFonts w:ascii="Arial" w:hAnsi="Arial" w:cs="Arial"/>
                <w:color w:val="000000" w:themeColor="text1"/>
                <w:sz w:val="20"/>
                <w:szCs w:val="20"/>
              </w:rPr>
              <w:t>25.11.19</w:t>
            </w:r>
          </w:p>
        </w:tc>
      </w:tr>
      <w:tr w:rsidR="00E70E21" w:rsidRPr="00E70E21" w:rsidTr="006709EE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EE" w:rsidRPr="00E70E21" w:rsidRDefault="006709EE" w:rsidP="007962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Nova Veneza 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Empresa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Bistek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Cricúma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/SC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1" w:rsidRPr="00E70E21" w:rsidRDefault="00E70E21" w:rsidP="00A41A7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A7A">
              <w:rPr>
                <w:rFonts w:ascii="Tahoma" w:hAnsi="Tahoma" w:cs="Tahoma"/>
                <w:sz w:val="20"/>
                <w:szCs w:val="20"/>
              </w:rPr>
              <w:t>Essa visita foi organizada pelo professor Sérgio Mendonça da Silva, ministrante da Disciplina de Contabilidade e Governança Corporativa nas Empresas, e teve como principal objetivo, conectar os conceitos do conteúdo Governança na Empresa Familiar, com a</w:t>
            </w:r>
            <w:r w:rsidR="006709EE" w:rsidRPr="00A41A7A">
              <w:rPr>
                <w:rFonts w:ascii="Tahoma" w:hAnsi="Tahoma" w:cs="Tahoma"/>
                <w:sz w:val="20"/>
                <w:szCs w:val="20"/>
              </w:rPr>
              <w:t>s</w:t>
            </w:r>
            <w:r w:rsidRPr="00A41A7A">
              <w:rPr>
                <w:rFonts w:ascii="Tahoma" w:hAnsi="Tahoma" w:cs="Tahoma"/>
                <w:sz w:val="20"/>
                <w:szCs w:val="20"/>
              </w:rPr>
              <w:t xml:space="preserve"> práticas de governança vivenciadas nas empresas familiares da região sul cata</w:t>
            </w:r>
            <w:r w:rsidR="006709EE" w:rsidRPr="00A41A7A">
              <w:rPr>
                <w:rFonts w:ascii="Tahoma" w:hAnsi="Tahoma" w:cs="Tahoma"/>
                <w:sz w:val="20"/>
                <w:szCs w:val="20"/>
              </w:rPr>
              <w:t>rinense.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1" w:rsidRPr="00E70E21" w:rsidRDefault="00E70E21" w:rsidP="007962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E21">
              <w:rPr>
                <w:rFonts w:ascii="Arial" w:hAnsi="Arial" w:cs="Arial"/>
                <w:color w:val="000000" w:themeColor="text1"/>
                <w:sz w:val="20"/>
                <w:szCs w:val="20"/>
              </w:rPr>
              <w:t>Acadêmicos da 6ª fase Turma 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21" w:rsidRPr="00E70E21" w:rsidRDefault="00E70E21" w:rsidP="007962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0E21">
              <w:rPr>
                <w:rFonts w:ascii="Arial" w:hAnsi="Arial" w:cs="Arial"/>
                <w:color w:val="000000" w:themeColor="text1"/>
                <w:sz w:val="20"/>
                <w:szCs w:val="20"/>
              </w:rPr>
              <w:t>03.12.19</w:t>
            </w:r>
          </w:p>
        </w:tc>
      </w:tr>
    </w:tbl>
    <w:p w:rsidR="008E3C5F" w:rsidRDefault="008E3C5F" w:rsidP="002170D1">
      <w:pPr>
        <w:rPr>
          <w:rFonts w:ascii="Arial" w:hAnsi="Arial" w:cs="Arial"/>
          <w:sz w:val="24"/>
          <w:szCs w:val="24"/>
        </w:rPr>
      </w:pPr>
    </w:p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 xml:space="preserve">Quadro </w:t>
      </w:r>
      <w:r w:rsidR="002B4DB9">
        <w:rPr>
          <w:rFonts w:ascii="Arial" w:hAnsi="Arial" w:cs="Arial"/>
          <w:sz w:val="24"/>
          <w:szCs w:val="24"/>
        </w:rPr>
        <w:t>03</w:t>
      </w:r>
      <w:r w:rsidRPr="008E3C5F">
        <w:rPr>
          <w:rFonts w:ascii="Arial" w:hAnsi="Arial" w:cs="Arial"/>
          <w:sz w:val="24"/>
          <w:szCs w:val="24"/>
        </w:rPr>
        <w:t xml:space="preserve"> - Reuniões de Colegiado de Curso</w:t>
      </w:r>
      <w:r w:rsidR="00A810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0"/>
        <w:gridCol w:w="5520"/>
        <w:gridCol w:w="1920"/>
      </w:tblGrid>
      <w:tr w:rsidR="002170D1" w:rsidRPr="008E3C5F" w:rsidTr="007962FB">
        <w:trPr>
          <w:trHeight w:val="11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Pauta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Nº de participantes</w:t>
            </w:r>
          </w:p>
        </w:tc>
      </w:tr>
      <w:tr w:rsidR="002170D1" w:rsidRPr="008E3C5F" w:rsidTr="007962FB">
        <w:trPr>
          <w:trHeight w:val="11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F65AE1" w:rsidRDefault="005D7329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DB9">
              <w:rPr>
                <w:rFonts w:ascii="Arial" w:hAnsi="Arial" w:cs="Arial"/>
                <w:b/>
                <w:sz w:val="20"/>
                <w:szCs w:val="20"/>
              </w:rPr>
              <w:t>19/02/2019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Início do Semestre Letivo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lastRenderedPageBreak/>
              <w:t>Recepção dos calouros e veteranos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Formação Continuada 2019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AE1">
              <w:rPr>
                <w:rFonts w:ascii="Arial" w:hAnsi="Arial" w:cs="Arial"/>
                <w:sz w:val="20"/>
                <w:szCs w:val="20"/>
              </w:rPr>
              <w:t>Cronoaulas</w:t>
            </w:r>
            <w:proofErr w:type="spellEnd"/>
            <w:r w:rsidRPr="00F65AE1">
              <w:rPr>
                <w:rFonts w:ascii="Arial" w:hAnsi="Arial" w:cs="Arial"/>
                <w:sz w:val="20"/>
                <w:szCs w:val="20"/>
              </w:rPr>
              <w:t xml:space="preserve"> - Eventos do Semestre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ENADE 2021 (3ª e 4ª fases) 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Bancas de TCC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Inovação Curricular 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Revisão do Projeto Pedagógico do Curso (PPC) 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Disciplinas Isoladas nos Programas de Mestrado e Doutorado da UNESC.</w:t>
            </w:r>
          </w:p>
          <w:p w:rsidR="004A6533" w:rsidRPr="00F65AE1" w:rsidRDefault="00767C97" w:rsidP="00F65AE1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 Assuntos Gerais.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11) Reunião Coordenadores PIO e SPE. </w:t>
            </w:r>
          </w:p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D1" w:rsidRPr="008E3C5F" w:rsidTr="007962FB">
        <w:trPr>
          <w:trHeight w:val="11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A41A7A" w:rsidRDefault="005D7329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A7A">
              <w:rPr>
                <w:rFonts w:ascii="Arial" w:hAnsi="Arial" w:cs="Arial"/>
                <w:b/>
                <w:sz w:val="20"/>
                <w:szCs w:val="20"/>
              </w:rPr>
              <w:t>02/04/2019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3" w:rsidRPr="00F65AE1" w:rsidRDefault="00767C97" w:rsidP="00F65AE1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Processo Interdisciplinar Orientado – PIO </w:t>
            </w:r>
          </w:p>
          <w:p w:rsidR="004A6533" w:rsidRPr="00F65AE1" w:rsidRDefault="00767C97" w:rsidP="00F65AE1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Semana de Práticas Específicas de Estágios - SPE</w:t>
            </w:r>
          </w:p>
          <w:p w:rsidR="004A6533" w:rsidRPr="00F65AE1" w:rsidRDefault="00767C97" w:rsidP="00F65AE1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Nota atribuída à disciplina </w:t>
            </w:r>
          </w:p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0D1" w:rsidRPr="008E3C5F" w:rsidTr="007962FB">
        <w:trPr>
          <w:trHeight w:val="11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A41A7A" w:rsidRDefault="005D7329" w:rsidP="005D7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A7A">
              <w:rPr>
                <w:rFonts w:ascii="Arial" w:hAnsi="Arial" w:cs="Arial"/>
                <w:sz w:val="20"/>
                <w:szCs w:val="20"/>
              </w:rPr>
              <w:t>25/07/2019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Início do Semestre Letivo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Recepção dos calouros (30 e 31/07) e veteranos (01/08)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5AE1">
              <w:rPr>
                <w:rFonts w:ascii="Arial" w:hAnsi="Arial" w:cs="Arial"/>
                <w:sz w:val="20"/>
                <w:szCs w:val="20"/>
              </w:rPr>
              <w:t>Cronoaulas</w:t>
            </w:r>
            <w:proofErr w:type="spellEnd"/>
            <w:r w:rsidRPr="00F65AE1">
              <w:rPr>
                <w:rFonts w:ascii="Arial" w:hAnsi="Arial" w:cs="Arial"/>
                <w:sz w:val="20"/>
                <w:szCs w:val="20"/>
              </w:rPr>
              <w:t xml:space="preserve"> - Eventos do Semestre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Regulamento TCC – alteração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ENADE 2018 e 2021 (4ª e 5ª fases) 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Publicação dos artigos – Revista qualificada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Ciências Contábeis </w:t>
            </w:r>
            <w:proofErr w:type="spellStart"/>
            <w:r w:rsidRPr="00F65AE1">
              <w:rPr>
                <w:rFonts w:ascii="Arial" w:hAnsi="Arial" w:cs="Arial"/>
                <w:sz w:val="20"/>
                <w:szCs w:val="20"/>
              </w:rPr>
              <w:t>EaD</w:t>
            </w:r>
            <w:proofErr w:type="spellEnd"/>
            <w:r w:rsidRPr="00F65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Inovação Curricular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Formação Continuada 2019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Revisão do Projeto Pedagógico do Curso (PPC) </w:t>
            </w:r>
          </w:p>
          <w:p w:rsidR="004A6533" w:rsidRPr="00F65AE1" w:rsidRDefault="00767C97" w:rsidP="00F65AE1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Assuntos Gerais.</w:t>
            </w:r>
          </w:p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329" w:rsidRPr="008E3C5F" w:rsidTr="007962FB">
        <w:trPr>
          <w:trHeight w:val="11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A41A7A" w:rsidRDefault="005D7329" w:rsidP="005D73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A7A">
              <w:rPr>
                <w:rFonts w:ascii="Arial" w:hAnsi="Arial" w:cs="Arial"/>
                <w:sz w:val="20"/>
                <w:szCs w:val="20"/>
              </w:rPr>
              <w:t>26/11/2019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3" w:rsidRPr="00F65AE1" w:rsidRDefault="00767C97" w:rsidP="00F65AE1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Recredenciamento UNESC – visita </w:t>
            </w:r>
            <w:r w:rsidRPr="00F65A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loco </w:t>
            </w:r>
            <w:r w:rsidRPr="00F65AE1">
              <w:rPr>
                <w:rFonts w:ascii="Arial" w:hAnsi="Arial" w:cs="Arial"/>
                <w:sz w:val="20"/>
                <w:szCs w:val="20"/>
              </w:rPr>
              <w:t>do MEC de 08 a 12/12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a) Aprovação Atualização do Projeto Pedagógico do Curso (Textos </w:t>
            </w:r>
            <w:r w:rsidRPr="00F65AE1">
              <w:rPr>
                <w:rFonts w:ascii="Arial" w:hAnsi="Arial" w:cs="Arial"/>
                <w:sz w:val="20"/>
                <w:szCs w:val="20"/>
              </w:rPr>
              <w:tab/>
              <w:t>institucionais relacionados ao EAD)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b) Atualização pastas docentes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 xml:space="preserve">c) Relatórios (ações inovadoras, relacionamento com egresso, </w:t>
            </w:r>
            <w:r w:rsidRPr="00F65AE1">
              <w:rPr>
                <w:rFonts w:ascii="Arial" w:hAnsi="Arial" w:cs="Arial"/>
                <w:sz w:val="20"/>
                <w:szCs w:val="20"/>
              </w:rPr>
              <w:tab/>
              <w:t>infraestrutura, pesquisa e extensão)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lastRenderedPageBreak/>
              <w:t>d) Avaliação institucional (alunos e professores)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65AE1">
              <w:rPr>
                <w:rFonts w:ascii="Arial" w:hAnsi="Arial" w:cs="Arial"/>
                <w:sz w:val="20"/>
                <w:szCs w:val="20"/>
              </w:rPr>
              <w:t>) Trabalho de Conclusão de Curso – Orientações Bancas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3) Trabalho de Conclusão de Curso – Memorando Diretoria de Ensino de Graduação – Suelen Machado Francisco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sz w:val="20"/>
                <w:szCs w:val="20"/>
              </w:rPr>
              <w:t>4) ENADE – conceito obtido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b/>
                <w:sz w:val="20"/>
                <w:szCs w:val="20"/>
              </w:rPr>
              <w:t>5)</w:t>
            </w:r>
            <w:r w:rsidRPr="00F65AE1">
              <w:rPr>
                <w:rFonts w:ascii="Arial" w:hAnsi="Arial" w:cs="Arial"/>
                <w:sz w:val="20"/>
                <w:szCs w:val="20"/>
              </w:rPr>
              <w:t xml:space="preserve"> Eventos (SIC, Exposição, CTB Natal, Aula Experimental, Bancas e </w:t>
            </w:r>
            <w:r w:rsidRPr="00F65AE1">
              <w:rPr>
                <w:rFonts w:ascii="Arial" w:hAnsi="Arial" w:cs="Arial"/>
                <w:sz w:val="20"/>
                <w:szCs w:val="20"/>
              </w:rPr>
              <w:tab/>
              <w:t>Mostra Científica)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b/>
                <w:sz w:val="20"/>
                <w:szCs w:val="20"/>
              </w:rPr>
              <w:t>6)</w:t>
            </w:r>
            <w:r w:rsidRPr="00F65AE1">
              <w:rPr>
                <w:rFonts w:ascii="Arial" w:hAnsi="Arial" w:cs="Arial"/>
                <w:sz w:val="20"/>
                <w:szCs w:val="20"/>
              </w:rPr>
              <w:t xml:space="preserve"> Encerramento das aulas – 17/12</w:t>
            </w:r>
          </w:p>
          <w:p w:rsidR="00F65AE1" w:rsidRPr="00F65AE1" w:rsidRDefault="00F65AE1" w:rsidP="00F65AE1">
            <w:pPr>
              <w:rPr>
                <w:rFonts w:ascii="Arial" w:hAnsi="Arial" w:cs="Arial"/>
                <w:sz w:val="20"/>
                <w:szCs w:val="20"/>
              </w:rPr>
            </w:pPr>
            <w:r w:rsidRPr="00F65AE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65AE1">
              <w:rPr>
                <w:rFonts w:ascii="Arial" w:hAnsi="Arial" w:cs="Arial"/>
                <w:sz w:val="20"/>
                <w:szCs w:val="20"/>
              </w:rPr>
              <w:t>) Eleição e posse coordenação</w:t>
            </w:r>
          </w:p>
          <w:p w:rsidR="005D7329" w:rsidRPr="008E3C5F" w:rsidRDefault="005D7329" w:rsidP="00796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29" w:rsidRPr="008E3C5F" w:rsidRDefault="005D7329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</w:p>
    <w:p w:rsidR="008E3C5F" w:rsidRDefault="008E3C5F" w:rsidP="008E3C5F">
      <w:pPr>
        <w:pStyle w:val="Legenda"/>
        <w:jc w:val="left"/>
        <w:rPr>
          <w:rFonts w:eastAsiaTheme="minorHAnsi"/>
          <w:bCs w:val="0"/>
          <w:szCs w:val="24"/>
          <w:lang w:val="pt-BR" w:eastAsia="en-US"/>
        </w:rPr>
      </w:pPr>
      <w:r w:rsidRPr="008E3C5F">
        <w:rPr>
          <w:rFonts w:eastAsiaTheme="minorHAnsi"/>
          <w:bCs w:val="0"/>
          <w:szCs w:val="24"/>
          <w:lang w:val="pt-BR" w:eastAsia="en-US"/>
        </w:rPr>
        <w:t xml:space="preserve">Quadro </w:t>
      </w:r>
      <w:r w:rsidR="002B4DB9">
        <w:rPr>
          <w:rFonts w:eastAsiaTheme="minorHAnsi"/>
          <w:bCs w:val="0"/>
          <w:szCs w:val="24"/>
          <w:lang w:val="pt-BR" w:eastAsia="en-US"/>
        </w:rPr>
        <w:t>04</w:t>
      </w:r>
      <w:r w:rsidRPr="008E3C5F">
        <w:rPr>
          <w:rFonts w:eastAsiaTheme="minorHAnsi"/>
          <w:bCs w:val="0"/>
          <w:szCs w:val="24"/>
          <w:lang w:val="pt-BR" w:eastAsia="en-US"/>
        </w:rPr>
        <w:t xml:space="preserve"> - Súmula das Resoluções d</w:t>
      </w:r>
      <w:r>
        <w:rPr>
          <w:rFonts w:eastAsiaTheme="minorHAnsi"/>
          <w:bCs w:val="0"/>
          <w:szCs w:val="24"/>
          <w:lang w:val="pt-BR" w:eastAsia="en-US"/>
        </w:rPr>
        <w:t>o Colegiado de Curso</w:t>
      </w:r>
    </w:p>
    <w:p w:rsidR="008E3C5F" w:rsidRPr="008E3C5F" w:rsidRDefault="008E3C5F" w:rsidP="008E3C5F"/>
    <w:tbl>
      <w:tblPr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5"/>
        <w:gridCol w:w="1113"/>
        <w:gridCol w:w="6881"/>
      </w:tblGrid>
      <w:tr w:rsidR="008E3C5F" w:rsidRPr="008E3C5F" w:rsidTr="00F65AE1">
        <w:trPr>
          <w:trHeight w:val="133"/>
          <w:tblHeader/>
        </w:trPr>
        <w:tc>
          <w:tcPr>
            <w:tcW w:w="337" w:type="pct"/>
            <w:shd w:val="clear" w:color="auto" w:fill="BFBFBF"/>
            <w:vAlign w:val="center"/>
          </w:tcPr>
          <w:p w:rsidR="008E3C5F" w:rsidRPr="008E3C5F" w:rsidRDefault="008E3C5F" w:rsidP="002B793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C5F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646" w:type="pct"/>
            <w:shd w:val="clear" w:color="auto" w:fill="BFBFBF"/>
            <w:vAlign w:val="center"/>
          </w:tcPr>
          <w:p w:rsidR="008E3C5F" w:rsidRPr="008E3C5F" w:rsidRDefault="008E3C5F" w:rsidP="002B793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C5F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017" w:type="pct"/>
            <w:shd w:val="clear" w:color="auto" w:fill="BFBFBF"/>
            <w:vAlign w:val="center"/>
          </w:tcPr>
          <w:p w:rsidR="008E3C5F" w:rsidRPr="008E3C5F" w:rsidRDefault="008E3C5F" w:rsidP="002B793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C5F">
              <w:rPr>
                <w:rFonts w:ascii="Arial" w:eastAsia="Calibri" w:hAnsi="Arial" w:cs="Arial"/>
                <w:b/>
                <w:sz w:val="20"/>
                <w:szCs w:val="20"/>
              </w:rPr>
              <w:t>ASSUNTO</w:t>
            </w:r>
          </w:p>
        </w:tc>
      </w:tr>
      <w:tr w:rsidR="008E3C5F" w:rsidRPr="008E3C5F" w:rsidTr="00F65AE1">
        <w:trPr>
          <w:trHeight w:val="614"/>
        </w:trPr>
        <w:tc>
          <w:tcPr>
            <w:tcW w:w="337" w:type="pct"/>
            <w:shd w:val="clear" w:color="auto" w:fill="auto"/>
          </w:tcPr>
          <w:p w:rsidR="008E3C5F" w:rsidRPr="008E3C5F" w:rsidRDefault="00F65AE1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646" w:type="pct"/>
            <w:shd w:val="clear" w:color="auto" w:fill="auto"/>
          </w:tcPr>
          <w:p w:rsidR="008E3C5F" w:rsidRPr="008E3C5F" w:rsidRDefault="00F65AE1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19/02/2019</w:t>
            </w:r>
          </w:p>
        </w:tc>
        <w:tc>
          <w:tcPr>
            <w:tcW w:w="4017" w:type="pct"/>
            <w:shd w:val="clear" w:color="auto" w:fill="auto"/>
          </w:tcPr>
          <w:p w:rsidR="004A6533" w:rsidRPr="00F65AE1" w:rsidRDefault="00767C97" w:rsidP="00F65AE1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AE1">
              <w:rPr>
                <w:rFonts w:ascii="Arial" w:eastAsia="Calibri" w:hAnsi="Arial" w:cs="Arial"/>
                <w:sz w:val="20"/>
                <w:szCs w:val="20"/>
              </w:rPr>
              <w:t>Início do Semestre Letivo</w:t>
            </w:r>
          </w:p>
          <w:p w:rsidR="008E3C5F" w:rsidRPr="008E3C5F" w:rsidRDefault="008E3C5F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5AE1" w:rsidRPr="008E3C5F" w:rsidTr="00F65AE1">
        <w:trPr>
          <w:trHeight w:val="614"/>
        </w:trPr>
        <w:tc>
          <w:tcPr>
            <w:tcW w:w="337" w:type="pct"/>
            <w:shd w:val="clear" w:color="auto" w:fill="auto"/>
          </w:tcPr>
          <w:p w:rsidR="00F65AE1" w:rsidRDefault="00F65AE1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646" w:type="pct"/>
            <w:shd w:val="clear" w:color="auto" w:fill="auto"/>
          </w:tcPr>
          <w:p w:rsidR="00F65AE1" w:rsidRDefault="00F65AE1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02/04/2019</w:t>
            </w:r>
          </w:p>
        </w:tc>
        <w:tc>
          <w:tcPr>
            <w:tcW w:w="4017" w:type="pct"/>
            <w:shd w:val="clear" w:color="auto" w:fill="auto"/>
          </w:tcPr>
          <w:p w:rsidR="004A6533" w:rsidRPr="00F65AE1" w:rsidRDefault="00767C97" w:rsidP="00F65AE1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AE1">
              <w:rPr>
                <w:rFonts w:ascii="Arial" w:eastAsia="Calibri" w:hAnsi="Arial" w:cs="Arial"/>
                <w:sz w:val="20"/>
                <w:szCs w:val="20"/>
              </w:rPr>
              <w:t xml:space="preserve">Processo Interdisciplinar Orientado – PIO </w:t>
            </w:r>
          </w:p>
          <w:p w:rsidR="004A6533" w:rsidRPr="00F65AE1" w:rsidRDefault="00767C97" w:rsidP="00F65AE1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AE1">
              <w:rPr>
                <w:rFonts w:ascii="Arial" w:eastAsia="Calibri" w:hAnsi="Arial" w:cs="Arial"/>
                <w:sz w:val="20"/>
                <w:szCs w:val="20"/>
              </w:rPr>
              <w:t>Semana de Práticas Específicas de Estágios - SPE</w:t>
            </w:r>
          </w:p>
          <w:p w:rsidR="004A6533" w:rsidRPr="00F65AE1" w:rsidRDefault="00767C97" w:rsidP="00F65AE1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5AE1">
              <w:rPr>
                <w:rFonts w:ascii="Arial" w:eastAsia="Calibri" w:hAnsi="Arial" w:cs="Arial"/>
                <w:sz w:val="20"/>
                <w:szCs w:val="20"/>
              </w:rPr>
              <w:t>Nota atribuída à disciplina</w:t>
            </w:r>
            <w:r w:rsidR="00F65AE1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F65AE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65AE1" w:rsidRPr="00F65AE1" w:rsidRDefault="00F65AE1" w:rsidP="00F65AE1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65AE1" w:rsidRPr="008E3C5F" w:rsidTr="00F65AE1">
        <w:trPr>
          <w:trHeight w:val="614"/>
        </w:trPr>
        <w:tc>
          <w:tcPr>
            <w:tcW w:w="337" w:type="pct"/>
            <w:shd w:val="clear" w:color="auto" w:fill="auto"/>
          </w:tcPr>
          <w:p w:rsidR="00F65AE1" w:rsidRDefault="00F65AE1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646" w:type="pct"/>
            <w:shd w:val="clear" w:color="auto" w:fill="auto"/>
          </w:tcPr>
          <w:p w:rsidR="00F65AE1" w:rsidRDefault="00F65AE1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25/07/2019</w:t>
            </w:r>
          </w:p>
        </w:tc>
        <w:tc>
          <w:tcPr>
            <w:tcW w:w="4017" w:type="pct"/>
            <w:shd w:val="clear" w:color="auto" w:fill="auto"/>
          </w:tcPr>
          <w:p w:rsidR="00F65AE1" w:rsidRPr="00A41A7A" w:rsidRDefault="00F65AE1" w:rsidP="00F65AE1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A7A">
              <w:rPr>
                <w:rFonts w:ascii="Arial" w:eastAsia="Calibri" w:hAnsi="Arial" w:cs="Arial"/>
                <w:bCs/>
                <w:sz w:val="20"/>
                <w:szCs w:val="20"/>
              </w:rPr>
              <w:t>Alteração Regulamento do TCC</w:t>
            </w:r>
          </w:p>
        </w:tc>
      </w:tr>
      <w:tr w:rsidR="00F65AE1" w:rsidRPr="008E3C5F" w:rsidTr="00F65AE1">
        <w:trPr>
          <w:trHeight w:val="614"/>
        </w:trPr>
        <w:tc>
          <w:tcPr>
            <w:tcW w:w="337" w:type="pct"/>
            <w:shd w:val="clear" w:color="auto" w:fill="auto"/>
          </w:tcPr>
          <w:p w:rsidR="00F65AE1" w:rsidRDefault="00767C97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646" w:type="pct"/>
            <w:shd w:val="clear" w:color="auto" w:fill="auto"/>
          </w:tcPr>
          <w:p w:rsidR="00F65AE1" w:rsidRDefault="00767C97" w:rsidP="002B793E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26/11/2019</w:t>
            </w:r>
          </w:p>
        </w:tc>
        <w:tc>
          <w:tcPr>
            <w:tcW w:w="4017" w:type="pct"/>
            <w:shd w:val="clear" w:color="auto" w:fill="auto"/>
          </w:tcPr>
          <w:p w:rsidR="004A6533" w:rsidRPr="00767C97" w:rsidRDefault="00767C97" w:rsidP="00767C97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7C97">
              <w:rPr>
                <w:rFonts w:ascii="Arial" w:eastAsia="Calibri" w:hAnsi="Arial" w:cs="Arial"/>
                <w:sz w:val="20"/>
                <w:szCs w:val="20"/>
              </w:rPr>
              <w:t xml:space="preserve">Recredenciamento UNESC – visita </w:t>
            </w:r>
            <w:r w:rsidRPr="00767C9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in loco </w:t>
            </w:r>
            <w:r w:rsidRPr="00767C97">
              <w:rPr>
                <w:rFonts w:ascii="Arial" w:eastAsia="Calibri" w:hAnsi="Arial" w:cs="Arial"/>
                <w:sz w:val="20"/>
                <w:szCs w:val="20"/>
              </w:rPr>
              <w:t>do MEC de 08 a 12/12</w:t>
            </w:r>
          </w:p>
          <w:p w:rsidR="00F65AE1" w:rsidRPr="00F65AE1" w:rsidRDefault="00767C97" w:rsidP="00F65AE1">
            <w:pPr>
              <w:tabs>
                <w:tab w:val="left" w:pos="720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67C97">
              <w:rPr>
                <w:rFonts w:ascii="Arial" w:eastAsia="Calibri" w:hAnsi="Arial" w:cs="Arial"/>
                <w:sz w:val="20"/>
                <w:szCs w:val="20"/>
              </w:rPr>
              <w:t>Trabalho de Conclusão de Curso – Memorando Diretoria de Ensino de Graduação – Suelen Machado Francisco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8E3C5F" w:rsidRPr="008E3C5F" w:rsidRDefault="008E3C5F" w:rsidP="002170D1">
      <w:pPr>
        <w:rPr>
          <w:rFonts w:ascii="Arial" w:hAnsi="Arial" w:cs="Arial"/>
          <w:sz w:val="24"/>
          <w:szCs w:val="24"/>
        </w:rPr>
      </w:pPr>
    </w:p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 xml:space="preserve">Quadro </w:t>
      </w:r>
      <w:r w:rsidR="002B4DB9">
        <w:rPr>
          <w:rFonts w:ascii="Arial" w:hAnsi="Arial" w:cs="Arial"/>
          <w:sz w:val="24"/>
          <w:szCs w:val="24"/>
        </w:rPr>
        <w:t>05</w:t>
      </w:r>
      <w:r w:rsidRPr="008E3C5F">
        <w:rPr>
          <w:rFonts w:ascii="Arial" w:hAnsi="Arial" w:cs="Arial"/>
          <w:sz w:val="24"/>
          <w:szCs w:val="24"/>
        </w:rPr>
        <w:fldChar w:fldCharType="begin"/>
      </w:r>
      <w:r w:rsidRPr="008E3C5F">
        <w:rPr>
          <w:rFonts w:ascii="Arial" w:hAnsi="Arial" w:cs="Arial"/>
          <w:sz w:val="24"/>
          <w:szCs w:val="24"/>
        </w:rPr>
        <w:instrText xml:space="preserve"> SEQ Quadro \* ARABIC </w:instrText>
      </w:r>
      <w:r w:rsidRPr="008E3C5F">
        <w:rPr>
          <w:rFonts w:ascii="Arial" w:hAnsi="Arial" w:cs="Arial"/>
          <w:sz w:val="24"/>
          <w:szCs w:val="24"/>
        </w:rPr>
        <w:fldChar w:fldCharType="end"/>
      </w:r>
      <w:r w:rsidRPr="008E3C5F">
        <w:rPr>
          <w:rFonts w:ascii="Arial" w:hAnsi="Arial" w:cs="Arial"/>
          <w:sz w:val="24"/>
          <w:szCs w:val="24"/>
        </w:rPr>
        <w:t xml:space="preserve"> - Reuniões de Núcleo Docente Estruturante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0"/>
        <w:gridCol w:w="5520"/>
        <w:gridCol w:w="1920"/>
      </w:tblGrid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Pauta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Nº de participantes</w:t>
            </w:r>
          </w:p>
        </w:tc>
      </w:tr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6C4F50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07/02/2019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84269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 xml:space="preserve">a) Núcleo de Apoio Contábil e Fiscal (NAF); b) </w:t>
            </w:r>
            <w:proofErr w:type="spellStart"/>
            <w:r w:rsidRPr="00F118AE">
              <w:rPr>
                <w:rFonts w:ascii="Arial" w:hAnsi="Arial" w:cs="Arial"/>
                <w:sz w:val="20"/>
                <w:szCs w:val="20"/>
              </w:rPr>
              <w:t>Cronoaulas</w:t>
            </w:r>
            <w:proofErr w:type="spellEnd"/>
            <w:r w:rsidRPr="00F118A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F118AE">
              <w:rPr>
                <w:rFonts w:ascii="Arial" w:hAnsi="Arial" w:cs="Arial"/>
                <w:sz w:val="20"/>
                <w:szCs w:val="20"/>
              </w:rPr>
              <w:t>Cronocon</w:t>
            </w:r>
            <w:proofErr w:type="spellEnd"/>
            <w:r w:rsidRPr="00F118AE">
              <w:rPr>
                <w:rFonts w:ascii="Arial" w:hAnsi="Arial" w:cs="Arial"/>
                <w:sz w:val="20"/>
                <w:szCs w:val="20"/>
              </w:rPr>
              <w:t>; e, c) Recepção dos calouros.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84269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6C4F50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12/02/2019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84269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a) Núcleo de Apoio Contábil e Fiscal (NAF); b) Recepção dos calouros; e, c) Pauta reunião de colegiado.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84269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84269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28</w:t>
            </w:r>
            <w:r w:rsidR="006C4F50" w:rsidRPr="00F118AE">
              <w:rPr>
                <w:rFonts w:ascii="Arial" w:hAnsi="Arial" w:cs="Arial"/>
                <w:sz w:val="20"/>
                <w:szCs w:val="20"/>
              </w:rPr>
              <w:t>/02/2019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84269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a) Alteração da nota SPE (Semana de Prática Específica de Estágio); b) Reestruturação da matriz curricular; e c) Projeto Contador na Praça.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F03CF8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E084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07/03/2019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6E28B5" w:rsidP="00ED5D76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b w:val="0"/>
                <w:sz w:val="20"/>
                <w:szCs w:val="20"/>
              </w:rPr>
              <w:t xml:space="preserve">a) Substituição dos equipamentos do Centro de Práticas Contábeis (CPC); b) N   (NAF); e, c) Reestruturação da </w:t>
            </w:r>
            <w:r w:rsidRPr="00F118A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matriz curricular; e c) Projeto Contador na Praça.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66106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CE084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14/03/2019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E34313" w:rsidP="00ED5D76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b w:val="0"/>
                <w:sz w:val="20"/>
                <w:szCs w:val="20"/>
              </w:rPr>
              <w:t xml:space="preserve">a) Reestruturação da matriz curricular; b) Projeto Contador na Praça; e c) Regulamento TCC.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ED5D76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0E434F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22/03/2019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F36101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a) emendas das disciplinas da nova matriz curricular.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F36101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170D1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E50EBF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04/04/</w:t>
            </w:r>
            <w:r w:rsidR="0092565D" w:rsidRPr="00F118AE">
              <w:rPr>
                <w:rFonts w:ascii="Arial" w:hAnsi="Arial" w:cs="Arial"/>
                <w:sz w:val="20"/>
                <w:szCs w:val="20"/>
              </w:rPr>
              <w:t>20</w:t>
            </w:r>
            <w:r w:rsidRPr="00F118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4953BA" w:rsidP="004953BA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b w:val="0"/>
                <w:sz w:val="20"/>
                <w:szCs w:val="20"/>
              </w:rPr>
              <w:t>a) ementas nova matriz curricular; b) revisão de tabela AFC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0D1" w:rsidRPr="00F118AE" w:rsidRDefault="004953BA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2D6A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E50EBF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11/04/</w:t>
            </w:r>
            <w:r w:rsidR="0092565D" w:rsidRPr="00F118AE">
              <w:rPr>
                <w:rFonts w:ascii="Arial" w:hAnsi="Arial" w:cs="Arial"/>
                <w:sz w:val="20"/>
                <w:szCs w:val="20"/>
              </w:rPr>
              <w:t>20</w:t>
            </w:r>
            <w:r w:rsidRPr="00F118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C26154" w:rsidP="00C26154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b w:val="0"/>
                <w:sz w:val="20"/>
                <w:szCs w:val="20"/>
              </w:rPr>
              <w:t>a) tabela de horas de Atividade de Formação Complementar.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C26154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2D6A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E50EBF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02/05/</w:t>
            </w:r>
            <w:r w:rsidR="0092565D" w:rsidRPr="00F118AE">
              <w:rPr>
                <w:rFonts w:ascii="Arial" w:hAnsi="Arial" w:cs="Arial"/>
                <w:sz w:val="20"/>
                <w:szCs w:val="20"/>
              </w:rPr>
              <w:t>20</w:t>
            </w:r>
            <w:r w:rsidRPr="00F118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F118AE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a) Contabilizando Saúde; b) Semana Acadêmica; e, c) nova matriz curricular do Curso Ciências Contábeis; d) horário de aula 2019/02.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7B2D6A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D6A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3D6FE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AE">
              <w:rPr>
                <w:rFonts w:ascii="Arial" w:hAnsi="Arial" w:cs="Arial"/>
                <w:sz w:val="20"/>
                <w:szCs w:val="20"/>
              </w:rPr>
              <w:t>30/05/</w:t>
            </w:r>
            <w:r w:rsidR="0092565D" w:rsidRPr="00F118AE">
              <w:rPr>
                <w:rFonts w:ascii="Arial" w:hAnsi="Arial" w:cs="Arial"/>
                <w:sz w:val="20"/>
                <w:szCs w:val="20"/>
              </w:rPr>
              <w:t>20</w:t>
            </w:r>
            <w:r w:rsidRPr="00F118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8AE" w:rsidRPr="00F118AE" w:rsidRDefault="00F118AE" w:rsidP="00F118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a) </w:t>
            </w:r>
            <w:r w:rsidRPr="00F118A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discussão da proposta de inovação curricular e pedagógica </w:t>
            </w:r>
          </w:p>
          <w:p w:rsidR="007B2D6A" w:rsidRPr="00F118AE" w:rsidRDefault="007B2D6A" w:rsidP="0021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7B2D6A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D6A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3D6FE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</w:t>
            </w:r>
            <w:r w:rsidR="0092565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F118AE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7C587B">
              <w:t xml:space="preserve">a) </w:t>
            </w:r>
            <w:r>
              <w:t>Reforma do CPC; b) inovação da matriz curricular, c) matriculas 2º semestre/2019.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F118A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2D6A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3D6FE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19/06/</w:t>
            </w:r>
            <w:r w:rsidR="0092565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F118AE" w:rsidRDefault="00F118AE" w:rsidP="00F118AE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Inovação da matriz curricular,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DD62A0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D6FEB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3D6FE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18/07/</w:t>
            </w:r>
            <w:r w:rsidR="0092565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F118AE" w:rsidP="00F118AE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a) relatórios das atividades do semestre; b)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cronoaulas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>; c) reunião de colegiado; d) Trabalho de Conclusão de Curso (TCC).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DD62A0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D6FEB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5725D1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</w:t>
            </w:r>
            <w:r w:rsidR="0092565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4F3" w:rsidRDefault="00D154F3" w:rsidP="00D154F3">
            <w:pPr>
              <w:pStyle w:val="Ttulo3"/>
              <w:shd w:val="clear" w:color="auto" w:fill="FFFFFF"/>
              <w:spacing w:before="0" w:beforeAutospacing="0" w:after="60" w:afterAutospacing="0"/>
              <w:ind w:right="240"/>
              <w:jc w:val="both"/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a) Planejamento da Semana Acadêmica; b) planejamento para eleição nas câmaras (Edital 242/2019).</w:t>
            </w:r>
          </w:p>
          <w:p w:rsidR="003D6FEB" w:rsidRPr="008E3C5F" w:rsidRDefault="003D6FEB" w:rsidP="00217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D154F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D6FEB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DB4EB8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05/09/2019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D154F3" w:rsidP="002170D1">
            <w:pPr>
              <w:rPr>
                <w:rFonts w:ascii="Arial" w:hAnsi="Arial" w:cs="Arial"/>
                <w:sz w:val="20"/>
                <w:szCs w:val="20"/>
              </w:rPr>
            </w:pPr>
            <w:r>
              <w:t>a) Planejamento da Semana Acadêmica; b) UNESC Profissões; c) Editora Saraiva; d) resultado das eleições nas câmaras (Edital 242/2019); e) Encontro Catarinense de Professores de Ciências Contábeis; f) salas NAF, PEGC e grupos de pesquisa; e, g) Disciplina de Projeto de TCC.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FEB" w:rsidRPr="008E3C5F" w:rsidRDefault="00D154F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B2D6A" w:rsidRPr="008E3C5F" w:rsidTr="007962FB">
        <w:trPr>
          <w:trHeight w:val="1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7B2D6A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12/09/2019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F36101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E951EC">
              <w:t xml:space="preserve">a) </w:t>
            </w:r>
            <w:r>
              <w:t>Semana Acadêmica; e b) Unesc Profissões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D6A" w:rsidRPr="008E3C5F" w:rsidRDefault="00BC40F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</w:p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 xml:space="preserve">Quadro </w:t>
      </w:r>
      <w:r w:rsidR="002B4DB9">
        <w:rPr>
          <w:rFonts w:ascii="Arial" w:hAnsi="Arial" w:cs="Arial"/>
          <w:sz w:val="24"/>
          <w:szCs w:val="24"/>
        </w:rPr>
        <w:t>06</w:t>
      </w:r>
      <w:r w:rsidRPr="008E3C5F">
        <w:rPr>
          <w:rFonts w:ascii="Arial" w:hAnsi="Arial" w:cs="Arial"/>
          <w:sz w:val="24"/>
          <w:szCs w:val="24"/>
        </w:rPr>
        <w:t xml:space="preserve"> - Monitorias: Dados quantitativos</w:t>
      </w:r>
      <w:r w:rsidR="00A810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5017"/>
      </w:tblGrid>
      <w:tr w:rsidR="002170D1" w:rsidRPr="008E3C5F" w:rsidTr="007962FB">
        <w:trPr>
          <w:trHeight w:val="20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7962FB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 xml:space="preserve">Número de </w:t>
            </w:r>
            <w:r w:rsidR="002170D1" w:rsidRPr="008E3C5F">
              <w:rPr>
                <w:rFonts w:ascii="Arial" w:hAnsi="Arial" w:cs="Arial"/>
                <w:b/>
                <w:sz w:val="20"/>
                <w:szCs w:val="20"/>
              </w:rPr>
              <w:t>Monitores</w:t>
            </w:r>
          </w:p>
        </w:tc>
      </w:tr>
      <w:tr w:rsidR="002170D1" w:rsidRPr="008E3C5F" w:rsidTr="007962FB">
        <w:trPr>
          <w:trHeight w:val="20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1º semestre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4444F7" w:rsidP="0044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170D1" w:rsidRPr="008E3C5F" w:rsidTr="007962FB">
        <w:trPr>
          <w:trHeight w:val="20"/>
        </w:trPr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2º semestre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742309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</w:p>
    <w:p w:rsidR="002170D1" w:rsidRPr="008E3C5F" w:rsidRDefault="002170D1" w:rsidP="002170D1">
      <w:pPr>
        <w:rPr>
          <w:rFonts w:ascii="Arial" w:hAnsi="Arial" w:cs="Arial"/>
          <w:b/>
          <w:sz w:val="24"/>
          <w:szCs w:val="24"/>
        </w:rPr>
      </w:pPr>
      <w:r w:rsidRPr="008E3C5F">
        <w:rPr>
          <w:rFonts w:ascii="Arial" w:hAnsi="Arial" w:cs="Arial"/>
          <w:sz w:val="24"/>
          <w:szCs w:val="24"/>
        </w:rPr>
        <w:t xml:space="preserve">Quadro </w:t>
      </w:r>
      <w:r w:rsidR="002B4DB9">
        <w:rPr>
          <w:rFonts w:ascii="Arial" w:hAnsi="Arial" w:cs="Arial"/>
          <w:sz w:val="24"/>
          <w:szCs w:val="24"/>
        </w:rPr>
        <w:t>07</w:t>
      </w:r>
      <w:r w:rsidRPr="008E3C5F">
        <w:rPr>
          <w:rFonts w:ascii="Arial" w:hAnsi="Arial" w:cs="Arial"/>
          <w:sz w:val="24"/>
          <w:szCs w:val="24"/>
        </w:rPr>
        <w:t xml:space="preserve"> - Casos Especiais de Matriculas: Dados quantitativos</w:t>
      </w:r>
      <w:r w:rsidR="00A810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8"/>
        <w:gridCol w:w="3783"/>
        <w:gridCol w:w="3329"/>
      </w:tblGrid>
      <w:tr w:rsidR="002170D1" w:rsidRPr="008E3C5F" w:rsidTr="007962FB">
        <w:trPr>
          <w:trHeight w:val="17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Deferidos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Indeferidos</w:t>
            </w:r>
          </w:p>
        </w:tc>
      </w:tr>
      <w:tr w:rsidR="002170D1" w:rsidRPr="008E3C5F" w:rsidTr="007962FB">
        <w:trPr>
          <w:trHeight w:val="191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1º semestre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9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2170D1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2º semestre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A0655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A0655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3C5F">
        <w:rPr>
          <w:rFonts w:ascii="Arial" w:hAnsi="Arial" w:cs="Arial"/>
          <w:sz w:val="24"/>
          <w:szCs w:val="24"/>
        </w:rPr>
        <w:lastRenderedPageBreak/>
        <w:t xml:space="preserve">Quadro </w:t>
      </w:r>
      <w:r w:rsidR="002B4DB9">
        <w:rPr>
          <w:rFonts w:ascii="Arial" w:hAnsi="Arial" w:cs="Arial"/>
          <w:sz w:val="24"/>
          <w:szCs w:val="24"/>
        </w:rPr>
        <w:t>08</w:t>
      </w:r>
      <w:r w:rsidRPr="008E3C5F">
        <w:rPr>
          <w:rFonts w:ascii="Arial" w:hAnsi="Arial" w:cs="Arial"/>
          <w:sz w:val="24"/>
          <w:szCs w:val="24"/>
        </w:rPr>
        <w:fldChar w:fldCharType="begin"/>
      </w:r>
      <w:r w:rsidRPr="008E3C5F">
        <w:rPr>
          <w:rFonts w:ascii="Arial" w:hAnsi="Arial" w:cs="Arial"/>
          <w:sz w:val="24"/>
          <w:szCs w:val="24"/>
        </w:rPr>
        <w:instrText xml:space="preserve"> SEQ Quadro \* ARABIC </w:instrText>
      </w:r>
      <w:r w:rsidRPr="008E3C5F">
        <w:rPr>
          <w:rFonts w:ascii="Arial" w:hAnsi="Arial" w:cs="Arial"/>
          <w:sz w:val="24"/>
          <w:szCs w:val="24"/>
        </w:rPr>
        <w:fldChar w:fldCharType="end"/>
      </w:r>
      <w:r w:rsidRPr="008E3C5F">
        <w:rPr>
          <w:rFonts w:ascii="Arial" w:hAnsi="Arial" w:cs="Arial"/>
          <w:sz w:val="24"/>
          <w:szCs w:val="24"/>
        </w:rPr>
        <w:t xml:space="preserve"> - Casos por situação</w:t>
      </w:r>
      <w:r w:rsidR="00A810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5"/>
        <w:gridCol w:w="2747"/>
        <w:gridCol w:w="2628"/>
      </w:tblGrid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1º Semestre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0D1" w:rsidRPr="008E3C5F" w:rsidRDefault="002170D1" w:rsidP="00796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5F">
              <w:rPr>
                <w:rFonts w:ascii="Arial" w:hAnsi="Arial" w:cs="Arial"/>
                <w:b/>
                <w:sz w:val="20"/>
                <w:szCs w:val="20"/>
              </w:rPr>
              <w:t>2º Semestre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Abertura de Vaga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A0655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Matricula fora do prazo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Exclusão de disciplina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Choque de horário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Complementação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A0655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Desconto de crédito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Quebra de Pré-Requisito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Exclusão de turma especial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Troca de turma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Vaga em 1º fase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D6770E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0D1" w:rsidRPr="008E3C5F" w:rsidTr="007962FB">
        <w:trPr>
          <w:trHeight w:val="17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0D1" w:rsidRPr="008E3C5F" w:rsidRDefault="002170D1" w:rsidP="007962FB">
            <w:pPr>
              <w:rPr>
                <w:rFonts w:ascii="Arial" w:hAnsi="Arial" w:cs="Arial"/>
                <w:sz w:val="20"/>
                <w:szCs w:val="20"/>
              </w:rPr>
            </w:pPr>
            <w:r w:rsidRPr="008E3C5F">
              <w:rPr>
                <w:rFonts w:ascii="Arial" w:hAnsi="Arial" w:cs="Arial"/>
                <w:sz w:val="20"/>
                <w:szCs w:val="20"/>
              </w:rPr>
              <w:t>Demais situações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A06553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D1" w:rsidRPr="008E3C5F" w:rsidRDefault="00F358AB" w:rsidP="00796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2170D1" w:rsidRPr="008E3C5F" w:rsidRDefault="002170D1" w:rsidP="002170D1">
      <w:pPr>
        <w:rPr>
          <w:rFonts w:ascii="Arial" w:hAnsi="Arial" w:cs="Arial"/>
          <w:sz w:val="24"/>
          <w:szCs w:val="24"/>
        </w:rPr>
      </w:pPr>
    </w:p>
    <w:p w:rsidR="009D089C" w:rsidRDefault="00A41A7A"/>
    <w:sectPr w:rsidR="009D0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A7A" w:rsidRDefault="00A41A7A" w:rsidP="00A41A7A">
      <w:pPr>
        <w:spacing w:after="0" w:line="240" w:lineRule="auto"/>
      </w:pPr>
      <w:r>
        <w:separator/>
      </w:r>
    </w:p>
  </w:endnote>
  <w:endnote w:type="continuationSeparator" w:id="0">
    <w:p w:rsidR="00A41A7A" w:rsidRDefault="00A41A7A" w:rsidP="00A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A7A" w:rsidRDefault="00A41A7A" w:rsidP="00A41A7A">
      <w:pPr>
        <w:spacing w:after="0" w:line="240" w:lineRule="auto"/>
      </w:pPr>
      <w:r>
        <w:separator/>
      </w:r>
    </w:p>
  </w:footnote>
  <w:footnote w:type="continuationSeparator" w:id="0">
    <w:p w:rsidR="00A41A7A" w:rsidRDefault="00A41A7A" w:rsidP="00A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978"/>
    <w:multiLevelType w:val="hybridMultilevel"/>
    <w:tmpl w:val="EF82D98A"/>
    <w:lvl w:ilvl="0" w:tplc="44D05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1A0D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4693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3EC0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8E97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D67A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DEF3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208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D8DD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30B9"/>
    <w:multiLevelType w:val="hybridMultilevel"/>
    <w:tmpl w:val="C8DE8CA4"/>
    <w:lvl w:ilvl="0" w:tplc="3094F3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F60"/>
    <w:multiLevelType w:val="hybridMultilevel"/>
    <w:tmpl w:val="B324FAF2"/>
    <w:lvl w:ilvl="0" w:tplc="997A42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10F0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6EAB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0CD2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FCB7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841D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923A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8437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9E24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C6DBE"/>
    <w:multiLevelType w:val="hybridMultilevel"/>
    <w:tmpl w:val="BD3C2E84"/>
    <w:lvl w:ilvl="0" w:tplc="C59467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FE02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4A71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8DE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E627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6A95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40D6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08EB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6C7F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D7D6A"/>
    <w:multiLevelType w:val="hybridMultilevel"/>
    <w:tmpl w:val="53BA7746"/>
    <w:lvl w:ilvl="0" w:tplc="167C1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602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3A51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FE5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16D3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D2C8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D0E3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5A98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F80D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D01D9"/>
    <w:multiLevelType w:val="hybridMultilevel"/>
    <w:tmpl w:val="3B7678EA"/>
    <w:lvl w:ilvl="0" w:tplc="0666C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9C17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0EE8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C47A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64800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78B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7B81A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0C05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EC0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04006"/>
    <w:multiLevelType w:val="hybridMultilevel"/>
    <w:tmpl w:val="B9D25592"/>
    <w:lvl w:ilvl="0" w:tplc="295AC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F41D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56D5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0C9A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DC14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00CB1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FA88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DA6D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F07F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70AE2"/>
    <w:multiLevelType w:val="hybridMultilevel"/>
    <w:tmpl w:val="CA7441E4"/>
    <w:lvl w:ilvl="0" w:tplc="505678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C801A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EA61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B64C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BCEF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3257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E2C0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7809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AE8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0D1"/>
    <w:rsid w:val="000E434F"/>
    <w:rsid w:val="001F348B"/>
    <w:rsid w:val="002170D1"/>
    <w:rsid w:val="002B4DB9"/>
    <w:rsid w:val="003D6FEB"/>
    <w:rsid w:val="00410F9D"/>
    <w:rsid w:val="004307B8"/>
    <w:rsid w:val="004353C4"/>
    <w:rsid w:val="004444F7"/>
    <w:rsid w:val="004769E3"/>
    <w:rsid w:val="004953BA"/>
    <w:rsid w:val="004A6533"/>
    <w:rsid w:val="005725D1"/>
    <w:rsid w:val="005D7329"/>
    <w:rsid w:val="0066106E"/>
    <w:rsid w:val="006709EE"/>
    <w:rsid w:val="006C4F50"/>
    <w:rsid w:val="006E28B5"/>
    <w:rsid w:val="00742309"/>
    <w:rsid w:val="00767C97"/>
    <w:rsid w:val="007962FB"/>
    <w:rsid w:val="007B2D6A"/>
    <w:rsid w:val="008E3C5F"/>
    <w:rsid w:val="0092565D"/>
    <w:rsid w:val="009648A5"/>
    <w:rsid w:val="00A06553"/>
    <w:rsid w:val="00A41A7A"/>
    <w:rsid w:val="00A81060"/>
    <w:rsid w:val="00A90B33"/>
    <w:rsid w:val="00BC40F3"/>
    <w:rsid w:val="00C07217"/>
    <w:rsid w:val="00C26154"/>
    <w:rsid w:val="00C84269"/>
    <w:rsid w:val="00CE084E"/>
    <w:rsid w:val="00D154F3"/>
    <w:rsid w:val="00D6770E"/>
    <w:rsid w:val="00D97353"/>
    <w:rsid w:val="00DB4305"/>
    <w:rsid w:val="00DB4EB8"/>
    <w:rsid w:val="00DD62A0"/>
    <w:rsid w:val="00E34313"/>
    <w:rsid w:val="00E50EBF"/>
    <w:rsid w:val="00E51769"/>
    <w:rsid w:val="00E70E21"/>
    <w:rsid w:val="00E742C7"/>
    <w:rsid w:val="00EC23F5"/>
    <w:rsid w:val="00ED5D76"/>
    <w:rsid w:val="00F03CF8"/>
    <w:rsid w:val="00F118AE"/>
    <w:rsid w:val="00F358AB"/>
    <w:rsid w:val="00F36101"/>
    <w:rsid w:val="00F6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88A"/>
  <w15:docId w15:val="{1F34744F-3ED6-4B86-A0E7-7C012CF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E2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99"/>
    <w:qFormat/>
    <w:rsid w:val="008E3C5F"/>
    <w:pPr>
      <w:spacing w:after="0" w:line="240" w:lineRule="auto"/>
      <w:jc w:val="center"/>
    </w:pPr>
    <w:rPr>
      <w:rFonts w:ascii="Arial" w:eastAsia="Times New Roman" w:hAnsi="Arial" w:cs="Arial"/>
      <w:bCs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rsid w:val="006E28B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F118A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97353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4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A7A"/>
  </w:style>
  <w:style w:type="paragraph" w:styleId="Rodap">
    <w:name w:val="footer"/>
    <w:basedOn w:val="Normal"/>
    <w:link w:val="RodapChar"/>
    <w:uiPriority w:val="99"/>
    <w:unhideWhenUsed/>
    <w:rsid w:val="00A4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UNAHCE</dc:creator>
  <cp:lastModifiedBy>Cursode Ciências Contábeis</cp:lastModifiedBy>
  <cp:revision>32</cp:revision>
  <dcterms:created xsi:type="dcterms:W3CDTF">2019-11-29T22:06:00Z</dcterms:created>
  <dcterms:modified xsi:type="dcterms:W3CDTF">2020-10-30T18:08:00Z</dcterms:modified>
</cp:coreProperties>
</file>