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B4" w:rsidRPr="004B0242" w:rsidRDefault="006554B4" w:rsidP="006554B4">
      <w:pPr>
        <w:keepNext/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0242">
        <w:rPr>
          <w:rFonts w:ascii="Times New Roman" w:hAnsi="Times New Roman" w:cs="Times New Roman"/>
          <w:b/>
          <w:bCs/>
          <w:sz w:val="24"/>
          <w:szCs w:val="24"/>
        </w:rPr>
        <w:t>COLEGIADO DO CURSO DE MATEMÁTICA</w:t>
      </w:r>
    </w:p>
    <w:p w:rsidR="006554B4" w:rsidRPr="004B0242" w:rsidRDefault="006554B4" w:rsidP="006554B4">
      <w:pPr>
        <w:keepNext/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6554B4" w:rsidRPr="004B0242" w:rsidRDefault="006554B4" w:rsidP="006554B4">
      <w:pPr>
        <w:pStyle w:val="Ttulo2"/>
        <w:widowControl w:val="0"/>
        <w:ind w:left="2268" w:firstLine="0"/>
        <w:rPr>
          <w:rFonts w:ascii="Times New Roman" w:hAnsi="Times New Roman" w:cs="Times New Roman"/>
          <w:iCs/>
        </w:rPr>
      </w:pPr>
      <w:r w:rsidRPr="004B0242">
        <w:rPr>
          <w:rFonts w:ascii="Times New Roman" w:hAnsi="Times New Roman" w:cs="Times New Roman"/>
          <w:iCs/>
        </w:rPr>
        <w:t xml:space="preserve">RESOLUÇÃO n. </w:t>
      </w:r>
      <w:r w:rsidR="00B064F4">
        <w:rPr>
          <w:rFonts w:ascii="Times New Roman" w:hAnsi="Times New Roman" w:cs="Times New Roman"/>
          <w:iCs/>
        </w:rPr>
        <w:t>01</w:t>
      </w:r>
      <w:r w:rsidRPr="004B0242">
        <w:rPr>
          <w:rFonts w:ascii="Times New Roman" w:hAnsi="Times New Roman" w:cs="Times New Roman"/>
          <w:iCs/>
        </w:rPr>
        <w:t>/2019/</w:t>
      </w:r>
      <w:r w:rsidRPr="004B0242">
        <w:rPr>
          <w:rFonts w:ascii="Times New Roman" w:hAnsi="Times New Roman" w:cs="Times New Roman"/>
          <w:bCs w:val="0"/>
        </w:rPr>
        <w:t>COLEGIADO MATEMÁTICA</w:t>
      </w:r>
    </w:p>
    <w:p w:rsidR="006554B4" w:rsidRPr="004B0242" w:rsidRDefault="006554B4" w:rsidP="006554B4">
      <w:pPr>
        <w:pStyle w:val="Recuodecorpodetexto2"/>
        <w:keepNext/>
        <w:widowControl w:val="0"/>
        <w:spacing w:line="240" w:lineRule="auto"/>
        <w:ind w:left="2268"/>
        <w:rPr>
          <w:rFonts w:ascii="Times New Roman" w:hAnsi="Times New Roman"/>
          <w:iCs/>
          <w:szCs w:val="24"/>
        </w:rPr>
      </w:pPr>
      <w:r w:rsidRPr="004B0242">
        <w:rPr>
          <w:rFonts w:ascii="Times New Roman" w:hAnsi="Times New Roman"/>
          <w:iCs/>
          <w:szCs w:val="24"/>
        </w:rPr>
        <w:t xml:space="preserve">Altera a </w:t>
      </w:r>
      <w:hyperlink r:id="rId4" w:tgtFrame="_blank" w:tooltip="Alterada pela Resolução nº 6/2017/Colegiado Una HCE" w:history="1">
        <w:r w:rsidRPr="004B0242">
          <w:rPr>
            <w:rStyle w:val="Hyperlink"/>
            <w:rFonts w:ascii="Times New Roman" w:eastAsia="Arial Unicode MS" w:hAnsi="Times New Roman"/>
            <w:bdr w:val="none" w:sz="0" w:space="0" w:color="auto" w:frame="1"/>
          </w:rPr>
          <w:t>Resolução nº 6/2017/Colegiado Una HCE</w:t>
        </w:r>
      </w:hyperlink>
      <w:r w:rsidRPr="004B0242">
        <w:rPr>
          <w:rFonts w:ascii="Times New Roman" w:hAnsi="Times New Roman"/>
          <w:bCs/>
          <w:szCs w:val="24"/>
        </w:rPr>
        <w:t xml:space="preserve"> no que concerne ao regulamento das atividades acadêmico-científico-culturais do curso de</w:t>
      </w:r>
      <w:r w:rsidRPr="004B0242">
        <w:rPr>
          <w:rFonts w:ascii="Times New Roman" w:hAnsi="Times New Roman"/>
          <w:b/>
          <w:bCs/>
          <w:szCs w:val="24"/>
        </w:rPr>
        <w:t xml:space="preserve"> </w:t>
      </w:r>
      <w:r w:rsidRPr="004B0242">
        <w:rPr>
          <w:rFonts w:ascii="Times New Roman" w:hAnsi="Times New Roman"/>
          <w:iCs/>
          <w:szCs w:val="24"/>
        </w:rPr>
        <w:t xml:space="preserve">Matemática - Licenciatura matriz curricular n. 01, turno vespertino e matriz curricular n.04, turno noturno. </w:t>
      </w:r>
    </w:p>
    <w:p w:rsidR="006554B4" w:rsidRPr="004B0242" w:rsidRDefault="006554B4" w:rsidP="006554B4">
      <w:pPr>
        <w:pStyle w:val="Recuodecorpodetexto2"/>
        <w:keepNext/>
        <w:widowControl w:val="0"/>
        <w:spacing w:line="240" w:lineRule="auto"/>
        <w:ind w:left="2268"/>
        <w:rPr>
          <w:rFonts w:ascii="Times New Roman" w:hAnsi="Times New Roman"/>
          <w:iCs/>
          <w:szCs w:val="24"/>
        </w:rPr>
      </w:pPr>
    </w:p>
    <w:p w:rsidR="006554B4" w:rsidRPr="004B0242" w:rsidRDefault="006554B4" w:rsidP="006554B4">
      <w:pPr>
        <w:pStyle w:val="Recuodecorpodetexto2"/>
        <w:keepNext/>
        <w:widowControl w:val="0"/>
        <w:spacing w:line="240" w:lineRule="auto"/>
        <w:ind w:left="2268"/>
        <w:rPr>
          <w:rFonts w:ascii="Times New Roman" w:hAnsi="Times New Roman"/>
          <w:iCs/>
          <w:szCs w:val="24"/>
        </w:rPr>
      </w:pPr>
      <w:r w:rsidRPr="004B0242">
        <w:rPr>
          <w:rFonts w:ascii="Times New Roman" w:hAnsi="Times New Roman"/>
          <w:iCs/>
          <w:szCs w:val="24"/>
        </w:rPr>
        <w:t xml:space="preserve">O Presidente do Colegiado do </w:t>
      </w:r>
      <w:r>
        <w:rPr>
          <w:rFonts w:ascii="Times New Roman" w:hAnsi="Times New Roman"/>
          <w:iCs/>
          <w:szCs w:val="24"/>
        </w:rPr>
        <w:t>C</w:t>
      </w:r>
      <w:r w:rsidRPr="004B0242">
        <w:rPr>
          <w:rFonts w:ascii="Times New Roman" w:hAnsi="Times New Roman"/>
          <w:iCs/>
          <w:szCs w:val="24"/>
        </w:rPr>
        <w:t>urso de Matemática</w:t>
      </w:r>
      <w:r w:rsidR="00B57849">
        <w:rPr>
          <w:rFonts w:ascii="Times New Roman" w:hAnsi="Times New Roman"/>
          <w:iCs/>
          <w:szCs w:val="24"/>
        </w:rPr>
        <w:t xml:space="preserve"> da UNESC</w:t>
      </w:r>
      <w:r w:rsidRPr="004B0242">
        <w:rPr>
          <w:rFonts w:ascii="Times New Roman" w:hAnsi="Times New Roman"/>
          <w:iCs/>
          <w:szCs w:val="24"/>
        </w:rPr>
        <w:t xml:space="preserve">, no uso de suas atribuições e considerando o decidido pelo Colegiado reunido em 22 de fevereiro de 2019, </w:t>
      </w:r>
    </w:p>
    <w:p w:rsidR="006554B4" w:rsidRPr="004B0242" w:rsidRDefault="006554B4" w:rsidP="006554B4">
      <w:pPr>
        <w:keepNext/>
        <w:widowControl w:val="0"/>
        <w:tabs>
          <w:tab w:val="left" w:pos="3402"/>
        </w:tabs>
        <w:spacing w:line="360" w:lineRule="auto"/>
        <w:ind w:left="226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242">
        <w:rPr>
          <w:rFonts w:ascii="Times New Roman" w:hAnsi="Times New Roman" w:cs="Times New Roman"/>
          <w:iCs/>
          <w:sz w:val="24"/>
          <w:szCs w:val="24"/>
        </w:rPr>
        <w:t>RESOLVE:</w:t>
      </w:r>
    </w:p>
    <w:p w:rsidR="006554B4" w:rsidRPr="004B0242" w:rsidRDefault="006554B4" w:rsidP="006554B4">
      <w:pPr>
        <w:keepNext/>
        <w:widowControl w:val="0"/>
        <w:tabs>
          <w:tab w:val="left" w:pos="3402"/>
        </w:tabs>
        <w:ind w:left="2835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4B4" w:rsidRPr="004B0242" w:rsidRDefault="006554B4" w:rsidP="006554B4">
      <w:pPr>
        <w:keepNext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242">
        <w:rPr>
          <w:rFonts w:ascii="Times New Roman" w:eastAsia="Arial Unicode MS" w:hAnsi="Times New Roman" w:cs="Times New Roman"/>
          <w:sz w:val="24"/>
          <w:szCs w:val="24"/>
        </w:rPr>
        <w:t xml:space="preserve">Art. 1º - </w:t>
      </w:r>
      <w:r w:rsidRPr="004B0242">
        <w:rPr>
          <w:rFonts w:ascii="Times New Roman" w:hAnsi="Times New Roman" w:cs="Times New Roman"/>
          <w:iCs/>
          <w:sz w:val="24"/>
          <w:szCs w:val="24"/>
        </w:rPr>
        <w:t>Aprovar as alterações e inclusões de atividades complementares do curso de Matemática – Licenciatura.</w:t>
      </w:r>
    </w:p>
    <w:p w:rsidR="006554B4" w:rsidRPr="004B0242" w:rsidRDefault="006554B4" w:rsidP="006554B4">
      <w:pPr>
        <w:keepNext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242">
        <w:rPr>
          <w:rFonts w:ascii="Times New Roman" w:eastAsia="Arial Unicode MS" w:hAnsi="Times New Roman" w:cs="Times New Roman"/>
          <w:sz w:val="24"/>
          <w:szCs w:val="24"/>
        </w:rPr>
        <w:t>Art. 2º -</w:t>
      </w:r>
      <w:r w:rsidRPr="004B0242">
        <w:rPr>
          <w:rFonts w:ascii="Times New Roman" w:hAnsi="Times New Roman" w:cs="Times New Roman"/>
          <w:iCs/>
          <w:sz w:val="24"/>
          <w:szCs w:val="24"/>
        </w:rPr>
        <w:t xml:space="preserve"> Passa a vigorar a seguinte redação de </w:t>
      </w:r>
      <w:r w:rsidRPr="004B0242">
        <w:rPr>
          <w:rFonts w:ascii="Times New Roman" w:hAnsi="Times New Roman" w:cs="Times New Roman"/>
          <w:bCs/>
          <w:sz w:val="24"/>
          <w:szCs w:val="24"/>
        </w:rPr>
        <w:t>atividades acadêmico-científico-culturais do curso de</w:t>
      </w:r>
      <w:r w:rsidRPr="004B0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0242">
        <w:rPr>
          <w:rFonts w:ascii="Times New Roman" w:hAnsi="Times New Roman" w:cs="Times New Roman"/>
          <w:iCs/>
          <w:sz w:val="24"/>
          <w:szCs w:val="24"/>
        </w:rPr>
        <w:t>Matemática – Licenciatura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495"/>
        <w:gridCol w:w="1243"/>
        <w:gridCol w:w="2820"/>
      </w:tblGrid>
      <w:tr w:rsidR="006554B4" w:rsidRPr="004B0242" w:rsidTr="002B710E">
        <w:tc>
          <w:tcPr>
            <w:tcW w:w="3368" w:type="dxa"/>
            <w:shd w:val="clear" w:color="auto" w:fill="FFFF00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b/>
                <w:sz w:val="24"/>
                <w:szCs w:val="24"/>
              </w:rPr>
              <w:t>Tipo de Atividades</w:t>
            </w:r>
          </w:p>
        </w:tc>
        <w:tc>
          <w:tcPr>
            <w:tcW w:w="1495" w:type="dxa"/>
            <w:shd w:val="clear" w:color="auto" w:fill="FFFF00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1243" w:type="dxa"/>
            <w:shd w:val="clear" w:color="auto" w:fill="FFFF00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b/>
                <w:sz w:val="24"/>
                <w:szCs w:val="24"/>
              </w:rPr>
              <w:t>Máximo Permitido</w:t>
            </w:r>
          </w:p>
        </w:tc>
        <w:tc>
          <w:tcPr>
            <w:tcW w:w="2820" w:type="dxa"/>
            <w:shd w:val="clear" w:color="auto" w:fill="FFFF00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b/>
                <w:sz w:val="24"/>
                <w:szCs w:val="24"/>
              </w:rPr>
              <w:t>Documento Comprobatório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Apresentação de Trabalhos em eventos científicos; Premiação de trabalho (Ex. Prêmio CNPq; destaque na pesquisa; melhor trabalho em </w:t>
            </w:r>
            <w:proofErr w:type="gramStart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evento;...</w:t>
            </w:r>
            <w:proofErr w:type="gramEnd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4h por apresentação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40 horas.  </w:t>
            </w:r>
          </w:p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Artigo científico (publicado ou com aceite final) em periódico especializado com comissão editorial; trabalho completo em anais de evento científico; trabalho completo em e-</w:t>
            </w:r>
            <w:proofErr w:type="gramStart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book  ou</w:t>
            </w:r>
            <w:proofErr w:type="gramEnd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 livro impresso.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50h por artigo publicado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150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Artigo publicado</w:t>
            </w:r>
          </w:p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gramEnd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 carta de aceite.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FFFFFF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Resumo expandido publicado em anais de evento; em e-book ou livro impresso. </w:t>
            </w:r>
          </w:p>
        </w:tc>
        <w:tc>
          <w:tcPr>
            <w:tcW w:w="1495" w:type="dxa"/>
            <w:shd w:val="clear" w:color="auto" w:fill="FFFFFF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10h por resumo expandido</w:t>
            </w:r>
          </w:p>
        </w:tc>
        <w:tc>
          <w:tcPr>
            <w:tcW w:w="1243" w:type="dxa"/>
            <w:shd w:val="clear" w:color="auto" w:fill="FFFFFF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50 horas.</w:t>
            </w:r>
          </w:p>
        </w:tc>
        <w:tc>
          <w:tcPr>
            <w:tcW w:w="2820" w:type="dxa"/>
            <w:shd w:val="clear" w:color="auto" w:fill="FFFFFF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Comprovação anais ou ISSN.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Publicação de Resumos.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4 horas.   </w:t>
            </w:r>
          </w:p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40 horas.  </w:t>
            </w:r>
          </w:p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Comprovação anais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eventos científicos: seminário, jornadas, encontros, fóruns, congresso, palestra técnica, participação em </w:t>
            </w:r>
            <w:r w:rsidRPr="004B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defesa de dissertação ou tese, etc.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Carga horária equivalente ao do evento.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160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Monitoria em disciplinas correlatas ao curso de Matemática.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40h por disciplina monitorada. 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40 horas.  </w:t>
            </w:r>
          </w:p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Declaração. 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Estágio Curricular não obrigatório em instituição reconhecida pelo curso de Matemática da UNESC, cadastrada no Setor de Estágio da UNESC.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15h para cada 100 horas de estágios.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60 horas.  </w:t>
            </w:r>
          </w:p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Contrato ou Declaração/certificado com descrição das atividades desenvolvidas.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Cursos de Extensão, correlatos ao Curso de Matemática.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Até 20 horas. 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100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cursos na modalidade de educação a distância, realizados por IES, correlatos à licenciatura com aprovação prévia do NDE.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Até 20 horas. 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40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cursos na modalidade de educação a distância da UNESC, correlatos à Matemática ou licenciatura. 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Até 20 horas. 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60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atividade de ação comunitária, tais como: divulgação de cursos nas campanhas, oficinas nas escolas, acompanhamentos de estudantes nas redes de ensino.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10 horas por atividade.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40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Projetos de Pesquisa, como pesquisador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50 horas por semestre no projeto.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150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 com resumo da pesquisa realizada.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nos grupos de pesquisa certificados pela UNESC, como voluntário.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10 horas por semestre no projeto.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60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Declaração do líder do grupo de pesquisa. 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na organização de eventos institucionais.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20 horas. 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80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Projetos de Extensão Institucional ou de grupos de pesquisa.</w:t>
            </w:r>
          </w:p>
        </w:tc>
        <w:tc>
          <w:tcPr>
            <w:tcW w:w="1495" w:type="dxa"/>
            <w:shd w:val="clear" w:color="auto" w:fill="FFFFFF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20 horas por semestre no projeto.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80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Projeto de Iniciação </w:t>
            </w:r>
            <w:proofErr w:type="spellStart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 Docência.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50 horas por semestre no projeto.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150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Participação em Projeto de Residência Pedagógica cujas horas não foram validadas como </w:t>
            </w:r>
            <w:r w:rsidRPr="004B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Estágio Curricular Obrigatório do Curso.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 horas por semestre no projeto.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150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gestão na Diretoria do Centro Acadêmico do Curso.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10 horas por semestre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30 horas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Relatório de atividades com documentos comprobatórios e validado pelo NDE do curso.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gestão na Diretoria da Empresa Junior do Curso.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10 horas por semestre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30 horas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Relatório de atividades com documentos comprobatórios e validado pelo NDE do curso.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na Semana Acadêmica da Matemática.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Até 20 </w:t>
            </w:r>
            <w:proofErr w:type="gramStart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horas.  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80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Certificado ou Declaração do curso.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Participação em Feira de Matemática.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Até 20 </w:t>
            </w:r>
            <w:proofErr w:type="gramStart"/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horas.  </w:t>
            </w:r>
            <w:proofErr w:type="gramEnd"/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 xml:space="preserve">160 horas.  </w:t>
            </w:r>
          </w:p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Declaração/ Certificado.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Viagens de Estudo.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10 horas por viagem.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40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Lista de chamada – encaminhada pelo Professor.</w:t>
            </w:r>
          </w:p>
        </w:tc>
      </w:tr>
      <w:tr w:rsidR="006554B4" w:rsidRPr="004B0242" w:rsidTr="002B710E">
        <w:tc>
          <w:tcPr>
            <w:tcW w:w="3368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Disciplinas complementares ao currículo acadêmico.</w:t>
            </w:r>
          </w:p>
        </w:tc>
        <w:tc>
          <w:tcPr>
            <w:tcW w:w="1495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Equivalente a carga horaria da disciplina.</w:t>
            </w:r>
          </w:p>
        </w:tc>
        <w:tc>
          <w:tcPr>
            <w:tcW w:w="1243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72 horas.</w:t>
            </w:r>
          </w:p>
        </w:tc>
        <w:tc>
          <w:tcPr>
            <w:tcW w:w="2820" w:type="dxa"/>
            <w:shd w:val="clear" w:color="auto" w:fill="auto"/>
          </w:tcPr>
          <w:p w:rsidR="006554B4" w:rsidRPr="004B0242" w:rsidRDefault="006554B4" w:rsidP="002B71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0242">
              <w:rPr>
                <w:rFonts w:ascii="Times New Roman" w:hAnsi="Times New Roman" w:cs="Times New Roman"/>
                <w:sz w:val="24"/>
                <w:szCs w:val="24"/>
              </w:rPr>
              <w:t>Histórico com descrição/nota/carga horária da disciplina cursada.</w:t>
            </w:r>
          </w:p>
        </w:tc>
      </w:tr>
    </w:tbl>
    <w:p w:rsidR="006554B4" w:rsidRPr="004B0242" w:rsidRDefault="006554B4" w:rsidP="006554B4">
      <w:pPr>
        <w:keepNext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54B4" w:rsidRPr="004B0242" w:rsidRDefault="006554B4" w:rsidP="006554B4">
      <w:pPr>
        <w:keepNext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0242">
        <w:rPr>
          <w:rFonts w:ascii="Times New Roman" w:eastAsia="Arial Unicode MS" w:hAnsi="Times New Roman" w:cs="Times New Roman"/>
          <w:sz w:val="24"/>
          <w:szCs w:val="24"/>
        </w:rPr>
        <w:t>Art. 3º -</w:t>
      </w:r>
      <w:r w:rsidRPr="004B0242">
        <w:rPr>
          <w:rFonts w:ascii="Times New Roman" w:hAnsi="Times New Roman" w:cs="Times New Roman"/>
          <w:iCs/>
          <w:sz w:val="24"/>
          <w:szCs w:val="24"/>
        </w:rPr>
        <w:t xml:space="preserve"> Esta Resolução entra em vigor nesta data, para todos os alunos vinculados as matrizes curriculares n.01 (turno vespertino) e n. 04 (turno noturno) do curso de Matemática – Licenciatura, retroagindo seus efeitos a 04 de setembro de 2017.</w:t>
      </w:r>
    </w:p>
    <w:p w:rsidR="006554B4" w:rsidRPr="004B0242" w:rsidRDefault="006554B4" w:rsidP="006554B4">
      <w:pPr>
        <w:keepNext/>
        <w:widowControl w:val="0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242">
        <w:rPr>
          <w:rFonts w:ascii="Times New Roman" w:eastAsia="Arial Unicode MS" w:hAnsi="Times New Roman" w:cs="Times New Roman"/>
          <w:sz w:val="24"/>
          <w:szCs w:val="24"/>
        </w:rPr>
        <w:t>Art. 4º - Revogam-se</w:t>
      </w:r>
      <w:r w:rsidRPr="004B0242">
        <w:rPr>
          <w:rFonts w:ascii="Times New Roman" w:hAnsi="Times New Roman" w:cs="Times New Roman"/>
          <w:sz w:val="24"/>
          <w:szCs w:val="24"/>
        </w:rPr>
        <w:t xml:space="preserve"> as disposições em contrário.</w:t>
      </w:r>
    </w:p>
    <w:p w:rsidR="006554B4" w:rsidRPr="004B0242" w:rsidRDefault="006554B4" w:rsidP="006554B4">
      <w:pPr>
        <w:pStyle w:val="Recuodecorpodetexto3"/>
        <w:keepNext/>
        <w:widowControl w:val="0"/>
        <w:tabs>
          <w:tab w:val="left" w:pos="1276"/>
          <w:tab w:val="left" w:pos="4820"/>
          <w:tab w:val="left" w:pos="8931"/>
        </w:tabs>
        <w:rPr>
          <w:rFonts w:ascii="Times New Roman" w:hAnsi="Times New Roman"/>
          <w:szCs w:val="24"/>
        </w:rPr>
      </w:pPr>
      <w:r w:rsidRPr="004B0242">
        <w:rPr>
          <w:rFonts w:ascii="Times New Roman" w:hAnsi="Times New Roman"/>
          <w:szCs w:val="24"/>
        </w:rPr>
        <w:t xml:space="preserve">Criciúma, </w:t>
      </w:r>
      <w:r w:rsidRPr="004B0242">
        <w:rPr>
          <w:rFonts w:ascii="Times New Roman" w:hAnsi="Times New Roman"/>
          <w:iCs/>
          <w:szCs w:val="24"/>
        </w:rPr>
        <w:t>22 de fevereiro de 2019</w:t>
      </w:r>
      <w:r w:rsidRPr="004B0242">
        <w:rPr>
          <w:rFonts w:ascii="Times New Roman" w:hAnsi="Times New Roman"/>
          <w:szCs w:val="24"/>
        </w:rPr>
        <w:t>.</w:t>
      </w:r>
    </w:p>
    <w:p w:rsidR="006554B4" w:rsidRPr="004B0242" w:rsidRDefault="006554B4" w:rsidP="006554B4">
      <w:pPr>
        <w:keepNext/>
        <w:widowControl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4B4" w:rsidRPr="004B0242" w:rsidRDefault="006554B4" w:rsidP="006554B4">
      <w:pPr>
        <w:keepNext/>
        <w:widowControl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849" w:rsidRPr="004B0242" w:rsidRDefault="00B57849" w:rsidP="00B57849">
      <w:pPr>
        <w:keepNext/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B024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rof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Elisa Netto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Zanette</w:t>
      </w:r>
      <w:proofErr w:type="spellEnd"/>
    </w:p>
    <w:p w:rsidR="00B57849" w:rsidRPr="00022078" w:rsidRDefault="00B57849" w:rsidP="00B57849">
      <w:pPr>
        <w:keepNext/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2">
        <w:rPr>
          <w:rFonts w:ascii="Times New Roman" w:hAnsi="Times New Roman" w:cs="Times New Roman"/>
          <w:b/>
          <w:sz w:val="24"/>
          <w:szCs w:val="24"/>
        </w:rPr>
        <w:t xml:space="preserve">Presidente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4B0242">
        <w:rPr>
          <w:rFonts w:ascii="Times New Roman" w:hAnsi="Times New Roman" w:cs="Times New Roman"/>
          <w:b/>
          <w:sz w:val="24"/>
          <w:szCs w:val="24"/>
        </w:rPr>
        <w:t xml:space="preserve">o Colegiado </w:t>
      </w:r>
      <w:r>
        <w:rPr>
          <w:rFonts w:ascii="Times New Roman" w:hAnsi="Times New Roman" w:cs="Times New Roman"/>
          <w:b/>
          <w:sz w:val="24"/>
          <w:szCs w:val="24"/>
        </w:rPr>
        <w:t>do Curso d</w:t>
      </w:r>
      <w:r w:rsidRPr="004B0242">
        <w:rPr>
          <w:rFonts w:ascii="Times New Roman" w:hAnsi="Times New Roman" w:cs="Times New Roman"/>
          <w:b/>
          <w:sz w:val="24"/>
          <w:szCs w:val="24"/>
        </w:rPr>
        <w:t>e Matemática</w:t>
      </w:r>
      <w:r>
        <w:rPr>
          <w:rFonts w:ascii="Times New Roman" w:hAnsi="Times New Roman" w:cs="Times New Roman"/>
          <w:b/>
          <w:sz w:val="24"/>
          <w:szCs w:val="24"/>
        </w:rPr>
        <w:t>-Unesc</w:t>
      </w:r>
    </w:p>
    <w:p w:rsidR="00A03FB5" w:rsidRDefault="00A03FB5"/>
    <w:sectPr w:rsidR="00A03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B4"/>
    <w:rsid w:val="00382DDD"/>
    <w:rsid w:val="006554B4"/>
    <w:rsid w:val="009C182B"/>
    <w:rsid w:val="00A03FB5"/>
    <w:rsid w:val="00B064F4"/>
    <w:rsid w:val="00B57849"/>
    <w:rsid w:val="00BE1D97"/>
    <w:rsid w:val="00D0549B"/>
    <w:rsid w:val="00D6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753C-2FB6-4DB2-9B42-67C5FB59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4B4"/>
    <w:pPr>
      <w:spacing w:line="256" w:lineRule="auto"/>
    </w:pPr>
  </w:style>
  <w:style w:type="paragraph" w:styleId="Ttulo2">
    <w:name w:val="heading 2"/>
    <w:basedOn w:val="Normal"/>
    <w:next w:val="Normal"/>
    <w:link w:val="Ttulo2Char"/>
    <w:qFormat/>
    <w:rsid w:val="006554B4"/>
    <w:pPr>
      <w:keepNext/>
      <w:spacing w:after="0" w:line="360" w:lineRule="auto"/>
      <w:ind w:firstLine="851"/>
      <w:outlineLvl w:val="1"/>
    </w:pPr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554B4"/>
    <w:rPr>
      <w:rFonts w:ascii="Arial" w:eastAsia="Arial Unicode MS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554B4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rsid w:val="006554B4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554B4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6554B4"/>
    <w:pPr>
      <w:spacing w:after="0" w:line="36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554B4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esc.net/portal/resources/official_documents/15005.pdf?1508360116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Matematica</dc:creator>
  <cp:keywords/>
  <dc:description/>
  <cp:lastModifiedBy>Curso de Historia</cp:lastModifiedBy>
  <cp:revision>2</cp:revision>
  <dcterms:created xsi:type="dcterms:W3CDTF">2019-05-08T21:25:00Z</dcterms:created>
  <dcterms:modified xsi:type="dcterms:W3CDTF">2019-05-08T21:25:00Z</dcterms:modified>
</cp:coreProperties>
</file>