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4F" w:rsidRDefault="00394C9B" w:rsidP="00CF270D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15pt;margin-top:-35.4pt;width:505.1pt;height:130.05pt;z-index:251658240">
            <v:textbox style="mso-next-textbox:#_x0000_s1026">
              <w:txbxContent>
                <w:p w:rsidR="00F57C5D" w:rsidRPr="00BA6A99" w:rsidRDefault="00F57C5D" w:rsidP="00827E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</w:pPr>
                  <w:r w:rsidRPr="00BA6A99"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  <w:t xml:space="preserve">O docente da Educação Básica é parte integrante da comunidade escolar, devendo suas funções estar de acordo com a missão da Universidade, com Projeto Político- Pedagógico e os respectivos estatutos e regimentos. </w:t>
                  </w:r>
                </w:p>
                <w:p w:rsidR="00F57C5D" w:rsidRPr="00BA6A99" w:rsidRDefault="00F57C5D" w:rsidP="00827E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</w:pPr>
                </w:p>
                <w:p w:rsidR="00F57C5D" w:rsidRPr="00BA6A99" w:rsidRDefault="00F57C5D" w:rsidP="00827E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 w:cs="Arial"/>
                      <w:sz w:val="20"/>
                      <w:szCs w:val="20"/>
                      <w:lang w:eastAsia="pt-BR"/>
                    </w:rPr>
                  </w:pPr>
                  <w:r w:rsidRPr="00BA6A99">
                    <w:rPr>
                      <w:rFonts w:eastAsia="Times New Roman" w:cs="Arial"/>
                      <w:sz w:val="18"/>
                      <w:szCs w:val="18"/>
                      <w:lang w:eastAsia="pt-BR"/>
                    </w:rPr>
                    <w:t>As funções da docência da Educação Básica são: As atividades relacionadas com a Educação Infantil, Ensino Fundamental e Ensino Médio, que se dá por meio das aulas ministradas, avaliações, atendimento extra-classe, participação em palestras, seminários, reuniões pedagógicas e reuniões com pais e Grupos Reflexivos de Avaliação (GRAs); atividades de assessoramento e participação em projetos e em grupos de Estudos;  As atividades que se estendem à comunidade sob a forma de cursos, serviços especiais e de programas culturais, artísticos, cívicos e desportivos e atividades inerentes ao exercício de Coordenação Geral e Pedagógica, nos termos do Regimento da</w:t>
                  </w:r>
                  <w:r w:rsidRPr="00BA6A99">
                    <w:rPr>
                      <w:rFonts w:eastAsia="Times New Roman" w:cs="Arial"/>
                      <w:sz w:val="20"/>
                      <w:szCs w:val="20"/>
                      <w:lang w:eastAsia="pt-BR"/>
                    </w:rPr>
                    <w:t xml:space="preserve"> UNESC e do Colégio Unesc.</w:t>
                  </w:r>
                </w:p>
                <w:p w:rsidR="00F57C5D" w:rsidRPr="00BA6A99" w:rsidRDefault="00F57C5D" w:rsidP="00827E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eastAsia="Times New Roman" w:cs="Arial"/>
                      <w:sz w:val="20"/>
                      <w:szCs w:val="20"/>
                      <w:lang w:eastAsia="pt-BR"/>
                    </w:rPr>
                  </w:pPr>
                </w:p>
                <w:p w:rsidR="00F57C5D" w:rsidRPr="00827E08" w:rsidRDefault="00F57C5D" w:rsidP="00827E08">
                  <w:pPr>
                    <w:spacing w:after="0" w:line="240" w:lineRule="auto"/>
                    <w:ind w:firstLine="851"/>
                    <w:rPr>
                      <w:rFonts w:eastAsia="Times New Roman" w:cs="Arial"/>
                      <w:b/>
                      <w:sz w:val="20"/>
                      <w:szCs w:val="20"/>
                      <w:lang w:eastAsia="pt-BR"/>
                    </w:rPr>
                  </w:pPr>
                  <w:r w:rsidRPr="00BA6A99">
                    <w:rPr>
                      <w:rFonts w:eastAsia="Times New Roman" w:cs="Arial"/>
                      <w:b/>
                      <w:sz w:val="20"/>
                      <w:szCs w:val="20"/>
                      <w:lang w:eastAsia="pt-BR"/>
                    </w:rPr>
                    <w:t>Fonte: RESOLUÇÃO n. 01/2008/CSA</w:t>
                  </w:r>
                </w:p>
              </w:txbxContent>
            </v:textbox>
          </v:shape>
        </w:pict>
      </w:r>
      <w:r w:rsidR="00EA594F">
        <w:t>P</w:t>
      </w:r>
    </w:p>
    <w:p w:rsidR="00CF270D" w:rsidRDefault="00CF270D" w:rsidP="00CF270D"/>
    <w:p w:rsidR="00CF270D" w:rsidRPr="00CF270D" w:rsidRDefault="00CF270D" w:rsidP="00CF270D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pt-BR"/>
        </w:rPr>
      </w:pPr>
    </w:p>
    <w:p w:rsidR="00BD15C3" w:rsidRDefault="00BD15C3" w:rsidP="00BD15C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D15C3" w:rsidRDefault="00BD15C3" w:rsidP="00BD15C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27E08" w:rsidRDefault="00827E08" w:rsidP="00BD15C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107950</wp:posOffset>
            </wp:positionV>
            <wp:extent cx="823595" cy="700405"/>
            <wp:effectExtent l="19050" t="0" r="0" b="0"/>
            <wp:wrapSquare wrapText="bothSides"/>
            <wp:docPr id="4" name="Imagem 0" descr="Figura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1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027" w:rsidRPr="00E85EBB" w:rsidRDefault="00E37027" w:rsidP="00E67B22">
      <w:pPr>
        <w:spacing w:after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5EBB">
        <w:rPr>
          <w:rFonts w:ascii="Arial" w:hAnsi="Arial" w:cs="Arial"/>
          <w:b/>
          <w:sz w:val="26"/>
          <w:szCs w:val="26"/>
        </w:rPr>
        <w:t>UNIVERSIDADE DO EXTREMO SUL CATARINENSE</w:t>
      </w:r>
    </w:p>
    <w:p w:rsidR="00E37027" w:rsidRDefault="00E37027" w:rsidP="00E67B22">
      <w:pPr>
        <w:spacing w:after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5EBB">
        <w:rPr>
          <w:rFonts w:ascii="Arial" w:hAnsi="Arial" w:cs="Arial"/>
          <w:b/>
          <w:sz w:val="26"/>
          <w:szCs w:val="26"/>
        </w:rPr>
        <w:t>DEPARTAMENTO DE DESENVOLVIMENTO HUMANO</w:t>
      </w:r>
    </w:p>
    <w:p w:rsidR="00CF270D" w:rsidRPr="00CF270D" w:rsidRDefault="00CF270D" w:rsidP="00E37027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pt-BR"/>
        </w:rPr>
      </w:pPr>
    </w:p>
    <w:p w:rsidR="003D79F3" w:rsidRDefault="003D79F3" w:rsidP="00E67B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37027">
        <w:rPr>
          <w:rFonts w:ascii="Arial" w:hAnsi="Arial" w:cs="Arial"/>
          <w:b/>
          <w:sz w:val="24"/>
          <w:szCs w:val="24"/>
        </w:rPr>
        <w:t xml:space="preserve">Relação com base nos dados de </w:t>
      </w:r>
      <w:r w:rsidR="00402794">
        <w:rPr>
          <w:rFonts w:ascii="Arial" w:hAnsi="Arial" w:cs="Arial"/>
          <w:b/>
          <w:sz w:val="24"/>
          <w:szCs w:val="24"/>
        </w:rPr>
        <w:t>31</w:t>
      </w:r>
      <w:r w:rsidR="00F645D0">
        <w:rPr>
          <w:rFonts w:ascii="Arial" w:hAnsi="Arial" w:cs="Arial"/>
          <w:b/>
          <w:sz w:val="24"/>
          <w:szCs w:val="24"/>
        </w:rPr>
        <w:t>/</w:t>
      </w:r>
      <w:r w:rsidR="005E42D4">
        <w:rPr>
          <w:rFonts w:ascii="Arial" w:hAnsi="Arial" w:cs="Arial"/>
          <w:b/>
          <w:sz w:val="24"/>
          <w:szCs w:val="24"/>
        </w:rPr>
        <w:t>0</w:t>
      </w:r>
      <w:r w:rsidR="00402794">
        <w:rPr>
          <w:rFonts w:ascii="Arial" w:hAnsi="Arial" w:cs="Arial"/>
          <w:b/>
          <w:sz w:val="24"/>
          <w:szCs w:val="24"/>
        </w:rPr>
        <w:t>3</w:t>
      </w:r>
      <w:r w:rsidR="00F645D0">
        <w:rPr>
          <w:rFonts w:ascii="Arial" w:hAnsi="Arial" w:cs="Arial"/>
          <w:b/>
          <w:sz w:val="24"/>
          <w:szCs w:val="24"/>
        </w:rPr>
        <w:t>/201</w:t>
      </w:r>
      <w:r w:rsidR="005E42D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4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2"/>
      </w:tblGrid>
      <w:tr w:rsidR="00A53E3E" w:rsidRPr="00BD15C3" w:rsidTr="009463D9">
        <w:trPr>
          <w:trHeight w:val="397"/>
          <w:tblHeader/>
          <w:jc w:val="center"/>
        </w:trPr>
        <w:tc>
          <w:tcPr>
            <w:tcW w:w="5000" w:type="pct"/>
            <w:shd w:val="clear" w:color="auto" w:fill="BFBFBF" w:themeFill="background1" w:themeFillShade="BF"/>
            <w:noWrap/>
            <w:vAlign w:val="center"/>
            <w:hideMark/>
          </w:tcPr>
          <w:p w:rsidR="00A53E3E" w:rsidRPr="003D79F3" w:rsidRDefault="00A53E3E" w:rsidP="00ED6115">
            <w:pPr>
              <w:pStyle w:val="PargrafodaLista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DOCENTES – COLEGIO UNESC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ADRIANO DE OLIVEIRA DIAS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ADRIANO PAULO DA SILVA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ALINE RAMPINELLI PEREIRA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ANA KAREN ROSADO TEIXEIRA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ANGELICA NEUMAIER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BRUNA CAROLINI DE BONA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CARINA FERNANDES DE ANDRADE DE FREITAS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ELAINE DOS PASSOS ITO MARIM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ELOISA DA ROSA OLIVEIRA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JULIANO CARRER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KATIANA POSSAMAI COSTA PADOIN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KATIUSCIA ANGELICA MICAELA DE OLIVEIRA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LOUISE MIRON ROLOFF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LUCAS MARTINS CARVALHO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MAINARA FIGUEIREDO CASCAES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MARCIO JUSTO EVALDT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MARIANE TRICHES PEZENTE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MARIANELA MARANA VIEYTO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MARLENE PIRES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MAUREN FURUKAWA DE ARAUJO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NORMELIA ONDINA LALAU DE FARIAS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PAULA JUST VASSOLER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PRISCILA PUCCINI FERNANDES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SANDRA APARECIDA DA SILVA TRAMONTIN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VANDERLEI DA SILVA MENDES</w:t>
            </w:r>
          </w:p>
        </w:tc>
      </w:tr>
      <w:tr w:rsidR="00CC295D" w:rsidRPr="00CC295D" w:rsidTr="00CC295D">
        <w:trPr>
          <w:trHeight w:val="454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CC295D" w:rsidRPr="00CC295D" w:rsidRDefault="00CC295D" w:rsidP="0040279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CC295D">
              <w:rPr>
                <w:rFonts w:ascii="Calibri" w:hAnsi="Calibri"/>
                <w:color w:val="000000"/>
                <w:sz w:val="24"/>
                <w:szCs w:val="24"/>
              </w:rPr>
              <w:t>WANIA INACIO DA SILVA RAMOS</w:t>
            </w:r>
          </w:p>
        </w:tc>
      </w:tr>
    </w:tbl>
    <w:p w:rsidR="00E67B22" w:rsidRDefault="00E67B22" w:rsidP="00CC295D">
      <w:pPr>
        <w:pStyle w:val="PargrafodaLista"/>
      </w:pPr>
    </w:p>
    <w:p w:rsidR="00BF3A84" w:rsidRDefault="00BF3A84" w:rsidP="00CC295D">
      <w:pPr>
        <w:pStyle w:val="PargrafodaLista"/>
      </w:pPr>
    </w:p>
    <w:tbl>
      <w:tblPr>
        <w:tblW w:w="43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9"/>
      </w:tblGrid>
      <w:tr w:rsidR="00827E08" w:rsidRPr="00BD15C3" w:rsidTr="00F57C5D">
        <w:trPr>
          <w:trHeight w:val="397"/>
          <w:tblHeader/>
          <w:jc w:val="center"/>
        </w:trPr>
        <w:tc>
          <w:tcPr>
            <w:tcW w:w="5000" w:type="pct"/>
            <w:shd w:val="clear" w:color="auto" w:fill="BFBFBF" w:themeFill="background1" w:themeFillShade="BF"/>
            <w:noWrap/>
            <w:vAlign w:val="center"/>
            <w:hideMark/>
          </w:tcPr>
          <w:p w:rsidR="00827E08" w:rsidRPr="003D79F3" w:rsidRDefault="00827E08" w:rsidP="00CC295D">
            <w:pPr>
              <w:pStyle w:val="PargrafodaLista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DOCENTES – EXTENSÃO</w:t>
            </w:r>
            <w:r w:rsidR="00845D96">
              <w:rPr>
                <w:rFonts w:cs="Arial"/>
                <w:b/>
                <w:color w:val="000000"/>
                <w:sz w:val="24"/>
                <w:szCs w:val="24"/>
              </w:rPr>
              <w:t xml:space="preserve"> UNESC</w:t>
            </w:r>
          </w:p>
        </w:tc>
      </w:tr>
      <w:tr w:rsidR="00394C9B" w:rsidRPr="00394C9B" w:rsidTr="00394C9B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394C9B" w:rsidRPr="00394C9B" w:rsidRDefault="00394C9B" w:rsidP="00394C9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0" w:name="_GoBack"/>
            <w:r w:rsidRPr="00394C9B">
              <w:rPr>
                <w:rFonts w:ascii="Calibri" w:hAnsi="Calibri"/>
                <w:color w:val="000000"/>
                <w:sz w:val="24"/>
                <w:szCs w:val="24"/>
              </w:rPr>
              <w:t>CARLOS ARCANGELO SCHLICKMANN</w:t>
            </w:r>
          </w:p>
        </w:tc>
      </w:tr>
      <w:tr w:rsidR="00394C9B" w:rsidRPr="00394C9B" w:rsidTr="00394C9B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394C9B" w:rsidRPr="00394C9B" w:rsidRDefault="00394C9B" w:rsidP="00394C9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4C9B">
              <w:rPr>
                <w:rFonts w:ascii="Calibri" w:hAnsi="Calibri"/>
                <w:color w:val="000000"/>
                <w:sz w:val="24"/>
                <w:szCs w:val="24"/>
              </w:rPr>
              <w:t>CLEBIANE DIAS</w:t>
            </w:r>
          </w:p>
        </w:tc>
      </w:tr>
      <w:tr w:rsidR="00394C9B" w:rsidRPr="00394C9B" w:rsidTr="00394C9B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394C9B" w:rsidRPr="00394C9B" w:rsidRDefault="00394C9B" w:rsidP="00394C9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4C9B">
              <w:rPr>
                <w:rFonts w:ascii="Calibri" w:hAnsi="Calibri"/>
                <w:color w:val="000000"/>
                <w:sz w:val="24"/>
                <w:szCs w:val="24"/>
              </w:rPr>
              <w:t>FERNANDA CIZESCKI</w:t>
            </w:r>
          </w:p>
        </w:tc>
      </w:tr>
      <w:tr w:rsidR="00394C9B" w:rsidRPr="00394C9B" w:rsidTr="00394C9B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394C9B" w:rsidRPr="00394C9B" w:rsidRDefault="00394C9B" w:rsidP="00394C9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4C9B">
              <w:rPr>
                <w:rFonts w:ascii="Calibri" w:hAnsi="Calibri"/>
                <w:color w:val="000000"/>
                <w:sz w:val="24"/>
                <w:szCs w:val="24"/>
              </w:rPr>
              <w:t>RICHARLES SOUZA DE CARVALHO</w:t>
            </w:r>
          </w:p>
        </w:tc>
      </w:tr>
      <w:tr w:rsidR="00394C9B" w:rsidRPr="00394C9B" w:rsidTr="00394C9B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394C9B" w:rsidRPr="00394C9B" w:rsidRDefault="00394C9B" w:rsidP="00394C9B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4C9B">
              <w:rPr>
                <w:rFonts w:ascii="Calibri" w:hAnsi="Calibri"/>
                <w:color w:val="000000"/>
                <w:sz w:val="24"/>
                <w:szCs w:val="24"/>
              </w:rPr>
              <w:t>VIRGINIA GALVARROS PIZARRO</w:t>
            </w:r>
          </w:p>
        </w:tc>
      </w:tr>
      <w:bookmarkEnd w:id="0"/>
    </w:tbl>
    <w:p w:rsidR="00DE4DF1" w:rsidRDefault="00DE4DF1" w:rsidP="00CC295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1598" w:rsidRDefault="00330365" w:rsidP="002515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1598">
        <w:rPr>
          <w:rFonts w:ascii="Arial" w:eastAsia="Times New Roman" w:hAnsi="Arial" w:cs="Arial"/>
          <w:b/>
          <w:sz w:val="24"/>
          <w:szCs w:val="24"/>
          <w:lang w:eastAsia="pt-BR"/>
        </w:rPr>
        <w:t>Obs.</w:t>
      </w:r>
      <w:r w:rsidR="00251598" w:rsidRPr="00251598">
        <w:rPr>
          <w:rFonts w:ascii="Arial" w:eastAsia="Times New Roman" w:hAnsi="Arial" w:cs="Arial"/>
          <w:sz w:val="24"/>
          <w:szCs w:val="24"/>
          <w:lang w:eastAsia="pt-BR"/>
        </w:rPr>
        <w:t>: Os professores constantes nestes quadros podem atuar conjuntamente na graduação ou como técnico</w:t>
      </w:r>
      <w:r w:rsidR="002A52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51598" w:rsidRPr="00251598">
        <w:rPr>
          <w:rFonts w:ascii="Arial" w:eastAsia="Times New Roman" w:hAnsi="Arial" w:cs="Arial"/>
          <w:sz w:val="24"/>
          <w:szCs w:val="24"/>
          <w:lang w:eastAsia="pt-BR"/>
        </w:rPr>
        <w:t>-administrativos na instituição.</w:t>
      </w:r>
    </w:p>
    <w:p w:rsidR="00836EE4" w:rsidRDefault="00836EE4" w:rsidP="002515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836EE4" w:rsidSect="00916EB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913"/>
    <w:multiLevelType w:val="hybridMultilevel"/>
    <w:tmpl w:val="A23EB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4EE5"/>
    <w:multiLevelType w:val="hybridMultilevel"/>
    <w:tmpl w:val="C9765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D68"/>
    <w:multiLevelType w:val="hybridMultilevel"/>
    <w:tmpl w:val="BDA62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2ED3"/>
    <w:multiLevelType w:val="hybridMultilevel"/>
    <w:tmpl w:val="41AA9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1DC"/>
    <w:multiLevelType w:val="hybridMultilevel"/>
    <w:tmpl w:val="B35674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425"/>
    <w:multiLevelType w:val="hybridMultilevel"/>
    <w:tmpl w:val="5E123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84BD7"/>
    <w:multiLevelType w:val="hybridMultilevel"/>
    <w:tmpl w:val="6B96D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5669"/>
    <w:multiLevelType w:val="hybridMultilevel"/>
    <w:tmpl w:val="6F22C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6C91"/>
    <w:multiLevelType w:val="hybridMultilevel"/>
    <w:tmpl w:val="8C0AF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2A34"/>
    <w:multiLevelType w:val="hybridMultilevel"/>
    <w:tmpl w:val="AD88EB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35681"/>
    <w:multiLevelType w:val="hybridMultilevel"/>
    <w:tmpl w:val="DBB07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D68D5"/>
    <w:multiLevelType w:val="hybridMultilevel"/>
    <w:tmpl w:val="0DC235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249B7"/>
    <w:multiLevelType w:val="hybridMultilevel"/>
    <w:tmpl w:val="8E3C0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C32E3"/>
    <w:multiLevelType w:val="hybridMultilevel"/>
    <w:tmpl w:val="B90C9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5717"/>
    <w:multiLevelType w:val="hybridMultilevel"/>
    <w:tmpl w:val="FF529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D43EF"/>
    <w:multiLevelType w:val="hybridMultilevel"/>
    <w:tmpl w:val="B5A4F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E52F0"/>
    <w:multiLevelType w:val="hybridMultilevel"/>
    <w:tmpl w:val="18D4D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7464C"/>
    <w:multiLevelType w:val="hybridMultilevel"/>
    <w:tmpl w:val="2E20D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B3D30"/>
    <w:multiLevelType w:val="hybridMultilevel"/>
    <w:tmpl w:val="3E384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258D1"/>
    <w:multiLevelType w:val="hybridMultilevel"/>
    <w:tmpl w:val="1794D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726F0"/>
    <w:multiLevelType w:val="hybridMultilevel"/>
    <w:tmpl w:val="DA1E7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26C44"/>
    <w:multiLevelType w:val="hybridMultilevel"/>
    <w:tmpl w:val="8392E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B798E"/>
    <w:multiLevelType w:val="hybridMultilevel"/>
    <w:tmpl w:val="0C7098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50520"/>
    <w:multiLevelType w:val="hybridMultilevel"/>
    <w:tmpl w:val="1FC2CCDC"/>
    <w:lvl w:ilvl="0" w:tplc="174A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DF3575"/>
    <w:multiLevelType w:val="hybridMultilevel"/>
    <w:tmpl w:val="0FC41212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780340D"/>
    <w:multiLevelType w:val="hybridMultilevel"/>
    <w:tmpl w:val="049C32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007FA"/>
    <w:multiLevelType w:val="hybridMultilevel"/>
    <w:tmpl w:val="716CD0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B2B1A"/>
    <w:multiLevelType w:val="hybridMultilevel"/>
    <w:tmpl w:val="779C3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96518"/>
    <w:multiLevelType w:val="hybridMultilevel"/>
    <w:tmpl w:val="4C665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9330D"/>
    <w:multiLevelType w:val="hybridMultilevel"/>
    <w:tmpl w:val="4DE24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2"/>
  </w:num>
  <w:num w:numId="5">
    <w:abstractNumId w:val="17"/>
  </w:num>
  <w:num w:numId="6">
    <w:abstractNumId w:val="6"/>
  </w:num>
  <w:num w:numId="7">
    <w:abstractNumId w:val="4"/>
  </w:num>
  <w:num w:numId="8">
    <w:abstractNumId w:val="25"/>
  </w:num>
  <w:num w:numId="9">
    <w:abstractNumId w:val="18"/>
  </w:num>
  <w:num w:numId="10">
    <w:abstractNumId w:val="15"/>
  </w:num>
  <w:num w:numId="11">
    <w:abstractNumId w:val="3"/>
  </w:num>
  <w:num w:numId="12">
    <w:abstractNumId w:val="24"/>
  </w:num>
  <w:num w:numId="13">
    <w:abstractNumId w:val="0"/>
  </w:num>
  <w:num w:numId="14">
    <w:abstractNumId w:val="28"/>
  </w:num>
  <w:num w:numId="15">
    <w:abstractNumId w:val="29"/>
  </w:num>
  <w:num w:numId="16">
    <w:abstractNumId w:val="8"/>
  </w:num>
  <w:num w:numId="17">
    <w:abstractNumId w:val="12"/>
  </w:num>
  <w:num w:numId="18">
    <w:abstractNumId w:val="14"/>
  </w:num>
  <w:num w:numId="19">
    <w:abstractNumId w:val="2"/>
  </w:num>
  <w:num w:numId="20">
    <w:abstractNumId w:val="20"/>
  </w:num>
  <w:num w:numId="21">
    <w:abstractNumId w:val="26"/>
  </w:num>
  <w:num w:numId="22">
    <w:abstractNumId w:val="13"/>
  </w:num>
  <w:num w:numId="23">
    <w:abstractNumId w:val="16"/>
  </w:num>
  <w:num w:numId="24">
    <w:abstractNumId w:val="10"/>
  </w:num>
  <w:num w:numId="25">
    <w:abstractNumId w:val="9"/>
  </w:num>
  <w:num w:numId="26">
    <w:abstractNumId w:val="19"/>
  </w:num>
  <w:num w:numId="27">
    <w:abstractNumId w:val="5"/>
  </w:num>
  <w:num w:numId="28">
    <w:abstractNumId w:val="23"/>
  </w:num>
  <w:num w:numId="29">
    <w:abstractNumId w:val="7"/>
  </w:num>
  <w:num w:numId="3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C4F"/>
    <w:rsid w:val="0000001F"/>
    <w:rsid w:val="000249CA"/>
    <w:rsid w:val="00043EB3"/>
    <w:rsid w:val="00050E0F"/>
    <w:rsid w:val="0007322F"/>
    <w:rsid w:val="000934B3"/>
    <w:rsid w:val="000E067A"/>
    <w:rsid w:val="001067EC"/>
    <w:rsid w:val="001155B9"/>
    <w:rsid w:val="00172A2B"/>
    <w:rsid w:val="00176DB8"/>
    <w:rsid w:val="00177C82"/>
    <w:rsid w:val="001A6AD3"/>
    <w:rsid w:val="001D50BF"/>
    <w:rsid w:val="001D5D71"/>
    <w:rsid w:val="001E035D"/>
    <w:rsid w:val="00207EC4"/>
    <w:rsid w:val="00244CE4"/>
    <w:rsid w:val="00251598"/>
    <w:rsid w:val="00280312"/>
    <w:rsid w:val="00281119"/>
    <w:rsid w:val="002A528A"/>
    <w:rsid w:val="002D6237"/>
    <w:rsid w:val="002F3298"/>
    <w:rsid w:val="00313B8E"/>
    <w:rsid w:val="00330365"/>
    <w:rsid w:val="0033360F"/>
    <w:rsid w:val="00347F09"/>
    <w:rsid w:val="00371A7F"/>
    <w:rsid w:val="00376724"/>
    <w:rsid w:val="00394C9B"/>
    <w:rsid w:val="003B64C6"/>
    <w:rsid w:val="003D4F2E"/>
    <w:rsid w:val="003D79F3"/>
    <w:rsid w:val="003F0CB9"/>
    <w:rsid w:val="003F6A18"/>
    <w:rsid w:val="00402794"/>
    <w:rsid w:val="00413FDB"/>
    <w:rsid w:val="00416F87"/>
    <w:rsid w:val="004341CC"/>
    <w:rsid w:val="00450D82"/>
    <w:rsid w:val="004523D1"/>
    <w:rsid w:val="00465D86"/>
    <w:rsid w:val="00466004"/>
    <w:rsid w:val="004745D8"/>
    <w:rsid w:val="00491886"/>
    <w:rsid w:val="004A7962"/>
    <w:rsid w:val="004D0746"/>
    <w:rsid w:val="004F4063"/>
    <w:rsid w:val="005119DA"/>
    <w:rsid w:val="0053665E"/>
    <w:rsid w:val="0054117C"/>
    <w:rsid w:val="00574502"/>
    <w:rsid w:val="005977B9"/>
    <w:rsid w:val="005A2121"/>
    <w:rsid w:val="005E08D4"/>
    <w:rsid w:val="005E42D4"/>
    <w:rsid w:val="005E6F87"/>
    <w:rsid w:val="005F0CD8"/>
    <w:rsid w:val="005F3AF9"/>
    <w:rsid w:val="00613228"/>
    <w:rsid w:val="00617E82"/>
    <w:rsid w:val="00644B98"/>
    <w:rsid w:val="006806B8"/>
    <w:rsid w:val="006907CE"/>
    <w:rsid w:val="006B5FD2"/>
    <w:rsid w:val="006B6284"/>
    <w:rsid w:val="006C1AA5"/>
    <w:rsid w:val="006C3C4F"/>
    <w:rsid w:val="006D5D41"/>
    <w:rsid w:val="006F189D"/>
    <w:rsid w:val="00715CCC"/>
    <w:rsid w:val="00767CDB"/>
    <w:rsid w:val="00770B8C"/>
    <w:rsid w:val="007E0669"/>
    <w:rsid w:val="007F1D7D"/>
    <w:rsid w:val="007F596C"/>
    <w:rsid w:val="00810922"/>
    <w:rsid w:val="0081172D"/>
    <w:rsid w:val="00815283"/>
    <w:rsid w:val="00827E08"/>
    <w:rsid w:val="0083212B"/>
    <w:rsid w:val="00836EE4"/>
    <w:rsid w:val="00837FE6"/>
    <w:rsid w:val="00845D96"/>
    <w:rsid w:val="00846BC9"/>
    <w:rsid w:val="00857B44"/>
    <w:rsid w:val="008608CC"/>
    <w:rsid w:val="00873585"/>
    <w:rsid w:val="00886EF5"/>
    <w:rsid w:val="008B4F4E"/>
    <w:rsid w:val="008D56A2"/>
    <w:rsid w:val="008F079B"/>
    <w:rsid w:val="008F3B82"/>
    <w:rsid w:val="008F47B3"/>
    <w:rsid w:val="0090505E"/>
    <w:rsid w:val="00905630"/>
    <w:rsid w:val="00907376"/>
    <w:rsid w:val="00916EB7"/>
    <w:rsid w:val="00921C10"/>
    <w:rsid w:val="00922819"/>
    <w:rsid w:val="00923A82"/>
    <w:rsid w:val="009463D9"/>
    <w:rsid w:val="00954376"/>
    <w:rsid w:val="00981ED3"/>
    <w:rsid w:val="009A4898"/>
    <w:rsid w:val="009A75EB"/>
    <w:rsid w:val="009B2380"/>
    <w:rsid w:val="009D0521"/>
    <w:rsid w:val="009D15AA"/>
    <w:rsid w:val="009D3019"/>
    <w:rsid w:val="009D5973"/>
    <w:rsid w:val="009E5261"/>
    <w:rsid w:val="009E7D3C"/>
    <w:rsid w:val="009F6021"/>
    <w:rsid w:val="00A53E3E"/>
    <w:rsid w:val="00A54C88"/>
    <w:rsid w:val="00A718CF"/>
    <w:rsid w:val="00AA666B"/>
    <w:rsid w:val="00AA7AE7"/>
    <w:rsid w:val="00AB1552"/>
    <w:rsid w:val="00AB1CEA"/>
    <w:rsid w:val="00AC01B5"/>
    <w:rsid w:val="00AC6BAD"/>
    <w:rsid w:val="00AD22FD"/>
    <w:rsid w:val="00AE150E"/>
    <w:rsid w:val="00AE7920"/>
    <w:rsid w:val="00AF2C8D"/>
    <w:rsid w:val="00AF6129"/>
    <w:rsid w:val="00AF7B3F"/>
    <w:rsid w:val="00AF7E8C"/>
    <w:rsid w:val="00B01A7B"/>
    <w:rsid w:val="00B12B2D"/>
    <w:rsid w:val="00B26445"/>
    <w:rsid w:val="00B43B9A"/>
    <w:rsid w:val="00B43EC2"/>
    <w:rsid w:val="00B53A71"/>
    <w:rsid w:val="00B65CDC"/>
    <w:rsid w:val="00B71959"/>
    <w:rsid w:val="00B967AA"/>
    <w:rsid w:val="00BA3156"/>
    <w:rsid w:val="00BA6A99"/>
    <w:rsid w:val="00BC1715"/>
    <w:rsid w:val="00BD15C3"/>
    <w:rsid w:val="00BE685B"/>
    <w:rsid w:val="00BF117D"/>
    <w:rsid w:val="00BF3A84"/>
    <w:rsid w:val="00C12300"/>
    <w:rsid w:val="00C12733"/>
    <w:rsid w:val="00C25482"/>
    <w:rsid w:val="00C35490"/>
    <w:rsid w:val="00C92624"/>
    <w:rsid w:val="00CA225C"/>
    <w:rsid w:val="00CA55CD"/>
    <w:rsid w:val="00CB2AF1"/>
    <w:rsid w:val="00CC295D"/>
    <w:rsid w:val="00CC2EB7"/>
    <w:rsid w:val="00CD5AFB"/>
    <w:rsid w:val="00CF270D"/>
    <w:rsid w:val="00CF6B40"/>
    <w:rsid w:val="00D36A39"/>
    <w:rsid w:val="00D61550"/>
    <w:rsid w:val="00DA7B8B"/>
    <w:rsid w:val="00DC23B5"/>
    <w:rsid w:val="00DD76EA"/>
    <w:rsid w:val="00DE1255"/>
    <w:rsid w:val="00DE4DF1"/>
    <w:rsid w:val="00E37027"/>
    <w:rsid w:val="00E67B22"/>
    <w:rsid w:val="00E81AB6"/>
    <w:rsid w:val="00E97036"/>
    <w:rsid w:val="00EA38F7"/>
    <w:rsid w:val="00EA594F"/>
    <w:rsid w:val="00EB2C1A"/>
    <w:rsid w:val="00EB7E4D"/>
    <w:rsid w:val="00EC0149"/>
    <w:rsid w:val="00ED6115"/>
    <w:rsid w:val="00EE17CA"/>
    <w:rsid w:val="00F14B9C"/>
    <w:rsid w:val="00F1508E"/>
    <w:rsid w:val="00F57C5D"/>
    <w:rsid w:val="00F645D0"/>
    <w:rsid w:val="00F87901"/>
    <w:rsid w:val="00F9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11B66"/>
  <w15:docId w15:val="{09FE5AC7-4CB9-429C-896E-5EEDEE92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E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6C3C4F"/>
  </w:style>
  <w:style w:type="paragraph" w:styleId="Textodebalo">
    <w:name w:val="Balloon Text"/>
    <w:basedOn w:val="Normal"/>
    <w:link w:val="TextodebaloChar"/>
    <w:uiPriority w:val="99"/>
    <w:semiHidden/>
    <w:unhideWhenUsed/>
    <w:rsid w:val="006C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C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3C4F"/>
    <w:pPr>
      <w:ind w:left="720"/>
      <w:contextualSpacing/>
    </w:pPr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6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6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Clarita Maria Toquato</cp:lastModifiedBy>
  <cp:revision>127</cp:revision>
  <cp:lastPrinted>2017-12-08T19:58:00Z</cp:lastPrinted>
  <dcterms:created xsi:type="dcterms:W3CDTF">2014-06-05T13:29:00Z</dcterms:created>
  <dcterms:modified xsi:type="dcterms:W3CDTF">2018-04-17T14:30:00Z</dcterms:modified>
</cp:coreProperties>
</file>